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60" w:rsidRDefault="00AB4444" w:rsidP="00820DBF">
      <w:pPr>
        <w:jc w:val="center"/>
        <w:rPr>
          <w:rFonts w:cs="Times New Roman"/>
          <w:sz w:val="26"/>
        </w:rPr>
      </w:pPr>
      <w:bookmarkStart w:id="0" w:name="_GoBack"/>
      <w:r>
        <w:rPr>
          <w:rFonts w:cs="Times New Roman"/>
          <w:noProof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-397834</wp:posOffset>
            </wp:positionH>
            <wp:positionV relativeFrom="paragraph">
              <wp:posOffset>-181095</wp:posOffset>
            </wp:positionV>
            <wp:extent cx="5272405" cy="7469505"/>
            <wp:effectExtent l="0" t="0" r="0" b="0"/>
            <wp:wrapNone/>
            <wp:docPr id="1" name="Picture 1" descr="img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46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20DBF" w:rsidRPr="00FB6EC6" w:rsidRDefault="00820DBF" w:rsidP="00820DBF">
      <w:pPr>
        <w:jc w:val="center"/>
        <w:rPr>
          <w:rFonts w:cs="Times New Roman"/>
        </w:rPr>
      </w:pPr>
    </w:p>
    <w:p w:rsidR="00820DBF" w:rsidRPr="00FB6EC6" w:rsidRDefault="00820DBF" w:rsidP="00820DBF">
      <w:pPr>
        <w:jc w:val="center"/>
        <w:rPr>
          <w:rFonts w:cs="Times New Roman"/>
        </w:rPr>
      </w:pPr>
    </w:p>
    <w:p w:rsidR="00AB4444" w:rsidRDefault="00AB4444" w:rsidP="00AF16EF">
      <w:pPr>
        <w:jc w:val="center"/>
        <w:rPr>
          <w:rFonts w:cs="Times New Roman"/>
          <w:sz w:val="36"/>
          <w:szCs w:val="36"/>
        </w:rPr>
      </w:pPr>
    </w:p>
    <w:p w:rsidR="00AB4444" w:rsidRDefault="00AB4444" w:rsidP="00AF16EF">
      <w:pPr>
        <w:jc w:val="center"/>
        <w:rPr>
          <w:rFonts w:cs="Times New Roman"/>
          <w:sz w:val="36"/>
          <w:szCs w:val="36"/>
        </w:rPr>
      </w:pPr>
    </w:p>
    <w:p w:rsidR="00AB4444" w:rsidRDefault="00AB4444" w:rsidP="00AF16EF">
      <w:pPr>
        <w:jc w:val="center"/>
        <w:rPr>
          <w:rFonts w:cs="Times New Roman"/>
          <w:sz w:val="36"/>
          <w:szCs w:val="36"/>
        </w:rPr>
      </w:pPr>
    </w:p>
    <w:p w:rsidR="00820DBF" w:rsidRPr="00FB6EC6" w:rsidRDefault="00820DBF" w:rsidP="00AF16EF">
      <w:pPr>
        <w:jc w:val="center"/>
        <w:rPr>
          <w:rFonts w:cs="Times New Roman"/>
          <w:sz w:val="36"/>
          <w:szCs w:val="36"/>
        </w:rPr>
      </w:pPr>
      <w:r w:rsidRPr="008B4695">
        <w:rPr>
          <w:rFonts w:cs="Times New Roman"/>
          <w:sz w:val="36"/>
          <w:szCs w:val="36"/>
        </w:rPr>
        <w:t>"</w:t>
      </w:r>
      <w:r w:rsidR="00AF16EF">
        <w:rPr>
          <w:rFonts w:cs="Times New Roman" w:hint="cs"/>
          <w:b/>
          <w:bCs/>
          <w:sz w:val="36"/>
          <w:szCs w:val="36"/>
          <w:rtl/>
        </w:rPr>
        <w:t>...........................</w:t>
      </w:r>
      <w:r w:rsidRPr="008B4695">
        <w:rPr>
          <w:rFonts w:cs="Times New Roman"/>
          <w:sz w:val="36"/>
          <w:szCs w:val="36"/>
        </w:rPr>
        <w:t>"</w:t>
      </w:r>
    </w:p>
    <w:p w:rsidR="00820DBF" w:rsidRPr="00FB6EC6" w:rsidRDefault="00820DBF" w:rsidP="00820DBF">
      <w:pPr>
        <w:jc w:val="center"/>
        <w:rPr>
          <w:rFonts w:cs="Times New Roman"/>
        </w:rPr>
      </w:pPr>
    </w:p>
    <w:p w:rsidR="00820DBF" w:rsidRPr="00FB6EC6" w:rsidRDefault="00820DBF" w:rsidP="00820DBF">
      <w:pPr>
        <w:jc w:val="center"/>
        <w:rPr>
          <w:rFonts w:cs="Times New Roman"/>
        </w:rPr>
      </w:pPr>
    </w:p>
    <w:p w:rsidR="00820DBF" w:rsidRPr="00FB6EC6" w:rsidRDefault="00820DBF" w:rsidP="00820DBF">
      <w:pPr>
        <w:jc w:val="center"/>
        <w:rPr>
          <w:rFonts w:cs="Times New Roman"/>
          <w:sz w:val="30"/>
          <w:szCs w:val="30"/>
        </w:rPr>
      </w:pPr>
      <w:r w:rsidRPr="00FB6EC6">
        <w:rPr>
          <w:rFonts w:cs="Times New Roman"/>
          <w:sz w:val="30"/>
          <w:szCs w:val="30"/>
        </w:rPr>
        <w:t>The name:</w:t>
      </w:r>
    </w:p>
    <w:p w:rsidR="009961BE" w:rsidRDefault="0049702B" w:rsidP="009961BE">
      <w:pPr>
        <w:jc w:val="center"/>
        <w:rPr>
          <w:sz w:val="30"/>
          <w:szCs w:val="30"/>
        </w:rPr>
      </w:pPr>
      <w:r>
        <w:rPr>
          <w:sz w:val="30"/>
          <w:szCs w:val="30"/>
        </w:rPr>
        <w:t>…………………………..</w:t>
      </w:r>
    </w:p>
    <w:p w:rsidR="00820DBF" w:rsidRPr="00FB6EC6" w:rsidRDefault="00820DBF" w:rsidP="00AF16EF">
      <w:pPr>
        <w:jc w:val="center"/>
        <w:rPr>
          <w:rFonts w:cs="Times New Roman"/>
          <w:sz w:val="30"/>
          <w:szCs w:val="30"/>
        </w:rPr>
      </w:pPr>
      <w:r w:rsidRPr="00FB6EC6">
        <w:rPr>
          <w:rFonts w:cs="Times New Roman"/>
          <w:sz w:val="30"/>
          <w:szCs w:val="30"/>
        </w:rPr>
        <w:t>Sector</w:t>
      </w:r>
      <w:r w:rsidR="008B4695">
        <w:rPr>
          <w:rFonts w:cs="Times New Roman"/>
          <w:sz w:val="30"/>
          <w:szCs w:val="30"/>
        </w:rPr>
        <w:t>:</w:t>
      </w:r>
      <w:r w:rsidRPr="00FB6EC6">
        <w:rPr>
          <w:rFonts w:cs="Times New Roman"/>
          <w:sz w:val="30"/>
          <w:szCs w:val="30"/>
        </w:rPr>
        <w:t xml:space="preserve">          subsector</w:t>
      </w:r>
      <w:r w:rsidR="008B4695">
        <w:rPr>
          <w:rFonts w:cs="Times New Roman"/>
          <w:sz w:val="30"/>
          <w:szCs w:val="30"/>
        </w:rPr>
        <w:t>:</w:t>
      </w:r>
      <w:r w:rsidRPr="00FB6EC6">
        <w:rPr>
          <w:rFonts w:cs="Times New Roman"/>
          <w:sz w:val="30"/>
          <w:szCs w:val="30"/>
        </w:rPr>
        <w:t xml:space="preserve">        ISIC code</w:t>
      </w:r>
      <w:r w:rsidR="008B4695">
        <w:rPr>
          <w:rFonts w:cs="Times New Roman"/>
          <w:sz w:val="30"/>
          <w:szCs w:val="30"/>
        </w:rPr>
        <w:t xml:space="preserve">: </w:t>
      </w:r>
    </w:p>
    <w:p w:rsidR="00820DBF" w:rsidRPr="00FB6EC6" w:rsidRDefault="00820DBF" w:rsidP="00820DBF">
      <w:pPr>
        <w:jc w:val="center"/>
        <w:rPr>
          <w:rFonts w:cs="Times New Roman"/>
          <w:sz w:val="30"/>
          <w:szCs w:val="30"/>
        </w:rPr>
      </w:pPr>
    </w:p>
    <w:p w:rsidR="00820DBF" w:rsidRDefault="00820DBF" w:rsidP="00820DBF">
      <w:pPr>
        <w:spacing w:line="288" w:lineRule="auto"/>
        <w:jc w:val="center"/>
        <w:rPr>
          <w:rFonts w:cs="Times New Roman"/>
          <w:sz w:val="30"/>
          <w:szCs w:val="30"/>
        </w:rPr>
      </w:pPr>
      <w:r w:rsidRPr="00FB6EC6">
        <w:rPr>
          <w:rFonts w:cs="Times New Roman"/>
          <w:sz w:val="30"/>
          <w:szCs w:val="30"/>
        </w:rPr>
        <w:t>The owner of:</w:t>
      </w:r>
    </w:p>
    <w:p w:rsidR="000F5C90" w:rsidRDefault="00AF16EF" w:rsidP="004F6BFC">
      <w:pPr>
        <w:spacing w:line="288" w:lineRule="auto"/>
        <w:jc w:val="center"/>
        <w:rPr>
          <w:rFonts w:cs="Times New Roman"/>
          <w:sz w:val="30"/>
          <w:szCs w:val="30"/>
          <w:rtl/>
        </w:rPr>
      </w:pPr>
      <w:r>
        <w:rPr>
          <w:rFonts w:cs="Times New Roman" w:hint="cs"/>
          <w:sz w:val="30"/>
          <w:szCs w:val="30"/>
          <w:rtl/>
        </w:rPr>
        <w:t>.................................</w:t>
      </w:r>
    </w:p>
    <w:p w:rsidR="00AF16EF" w:rsidRPr="00FB6EC6" w:rsidRDefault="00AF16EF" w:rsidP="004F6BFC">
      <w:pPr>
        <w:spacing w:line="288" w:lineRule="auto"/>
        <w:jc w:val="center"/>
        <w:rPr>
          <w:rFonts w:cs="Times New Roman"/>
          <w:sz w:val="30"/>
          <w:szCs w:val="30"/>
          <w:rtl/>
        </w:rPr>
      </w:pPr>
    </w:p>
    <w:p w:rsidR="00820DBF" w:rsidRPr="00FB6EC6" w:rsidRDefault="00820DBF" w:rsidP="00820DBF">
      <w:pPr>
        <w:spacing w:line="288" w:lineRule="auto"/>
        <w:jc w:val="center"/>
        <w:rPr>
          <w:rFonts w:cs="Times New Roman"/>
          <w:sz w:val="30"/>
          <w:szCs w:val="30"/>
        </w:rPr>
      </w:pPr>
    </w:p>
    <w:p w:rsidR="00820DBF" w:rsidRPr="00FB6EC6" w:rsidRDefault="00B07892" w:rsidP="00261653">
      <w:pPr>
        <w:spacing w:line="288" w:lineRule="auto"/>
        <w:jc w:val="center"/>
        <w:rPr>
          <w:rFonts w:cs="Times New Roman"/>
          <w:sz w:val="30"/>
          <w:szCs w:val="30"/>
          <w:rtl/>
        </w:rPr>
      </w:pPr>
      <w:r w:rsidRPr="00FB6EC6">
        <w:rPr>
          <w:rFonts w:cs="Times New Roman"/>
          <w:sz w:val="30"/>
          <w:szCs w:val="30"/>
        </w:rPr>
        <w:t>Consu</w:t>
      </w:r>
      <w:r>
        <w:rPr>
          <w:rFonts w:cs="Times New Roman"/>
          <w:sz w:val="30"/>
          <w:szCs w:val="30"/>
        </w:rPr>
        <w:t>ltant</w:t>
      </w:r>
      <w:r w:rsidR="00820DBF" w:rsidRPr="00FB6EC6">
        <w:rPr>
          <w:rFonts w:cs="Times New Roman"/>
          <w:sz w:val="30"/>
          <w:szCs w:val="30"/>
        </w:rPr>
        <w:t>:</w:t>
      </w:r>
    </w:p>
    <w:p w:rsidR="00352EF6" w:rsidRPr="00FB6EC6" w:rsidRDefault="00352EF6" w:rsidP="00352EF6">
      <w:pPr>
        <w:spacing w:line="288" w:lineRule="auto"/>
        <w:jc w:val="center"/>
        <w:rPr>
          <w:rFonts w:cs="Times New Roman"/>
          <w:sz w:val="30"/>
          <w:szCs w:val="30"/>
        </w:rPr>
      </w:pPr>
    </w:p>
    <w:p w:rsidR="00820DBF" w:rsidRPr="00FB6EC6" w:rsidRDefault="00820DBF" w:rsidP="00820DBF">
      <w:pPr>
        <w:spacing w:line="288" w:lineRule="auto"/>
        <w:jc w:val="center"/>
        <w:rPr>
          <w:rFonts w:cs="Times New Roman"/>
          <w:sz w:val="30"/>
          <w:szCs w:val="30"/>
          <w:rtl/>
        </w:rPr>
      </w:pPr>
    </w:p>
    <w:p w:rsidR="00820DBF" w:rsidRPr="00FB6EC6" w:rsidRDefault="00820DBF" w:rsidP="00E46F8C">
      <w:pPr>
        <w:spacing w:line="288" w:lineRule="auto"/>
        <w:jc w:val="center"/>
        <w:rPr>
          <w:rFonts w:cs="Times New Roman"/>
          <w:sz w:val="30"/>
          <w:szCs w:val="30"/>
          <w:rtl/>
        </w:rPr>
      </w:pPr>
      <w:r w:rsidRPr="00FB6EC6">
        <w:rPr>
          <w:rFonts w:cs="Times New Roman"/>
          <w:sz w:val="30"/>
          <w:szCs w:val="30"/>
        </w:rPr>
        <w:t>The A</w:t>
      </w:r>
      <w:r w:rsidR="00E46F8C">
        <w:rPr>
          <w:rFonts w:cs="Times New Roman"/>
          <w:sz w:val="30"/>
          <w:szCs w:val="30"/>
        </w:rPr>
        <w:t>ddress</w:t>
      </w:r>
      <w:r w:rsidRPr="00FB6EC6">
        <w:rPr>
          <w:rFonts w:cs="Times New Roman"/>
          <w:sz w:val="30"/>
          <w:szCs w:val="30"/>
        </w:rPr>
        <w:t>:</w:t>
      </w:r>
    </w:p>
    <w:p w:rsidR="008B4695" w:rsidRPr="00FB6EC6" w:rsidRDefault="008B4695" w:rsidP="008B4695">
      <w:pPr>
        <w:spacing w:line="288" w:lineRule="auto"/>
        <w:jc w:val="center"/>
        <w:rPr>
          <w:rFonts w:cs="Times New Roman"/>
          <w:sz w:val="30"/>
          <w:szCs w:val="30"/>
          <w:rtl/>
        </w:rPr>
      </w:pPr>
    </w:p>
    <w:p w:rsidR="00820DBF" w:rsidRPr="00FB6EC6" w:rsidRDefault="00820DBF" w:rsidP="00820DBF">
      <w:pPr>
        <w:spacing w:line="288" w:lineRule="auto"/>
        <w:jc w:val="center"/>
        <w:rPr>
          <w:rFonts w:cs="Times New Roman"/>
          <w:sz w:val="30"/>
          <w:szCs w:val="30"/>
        </w:rPr>
      </w:pPr>
      <w:r w:rsidRPr="00FB6EC6">
        <w:rPr>
          <w:rFonts w:cs="Times New Roman"/>
          <w:sz w:val="30"/>
          <w:szCs w:val="30"/>
        </w:rPr>
        <w:t xml:space="preserve">Date of </w:t>
      </w:r>
      <w:r>
        <w:rPr>
          <w:rFonts w:cs="Times New Roman"/>
          <w:sz w:val="30"/>
          <w:szCs w:val="30"/>
        </w:rPr>
        <w:t>P.</w:t>
      </w:r>
      <w:r w:rsidRPr="00FB6EC6">
        <w:rPr>
          <w:rFonts w:cs="Times New Roman"/>
          <w:sz w:val="30"/>
          <w:szCs w:val="30"/>
        </w:rPr>
        <w:t>F.S:</w:t>
      </w:r>
    </w:p>
    <w:p w:rsidR="00820DBF" w:rsidRDefault="00820DBF" w:rsidP="00820DBF">
      <w:pPr>
        <w:pStyle w:val="Heading1"/>
        <w:spacing w:line="240" w:lineRule="auto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br w:type="page"/>
      </w:r>
      <w:bookmarkStart w:id="1" w:name="_Toc315073273"/>
    </w:p>
    <w:p w:rsidR="00820DBF" w:rsidRDefault="00820DBF" w:rsidP="00B66719">
      <w:pPr>
        <w:pStyle w:val="Heading1"/>
        <w:spacing w:line="240" w:lineRule="auto"/>
        <w:jc w:val="center"/>
        <w:rPr>
          <w:color w:val="auto"/>
          <w:sz w:val="26"/>
          <w:szCs w:val="26"/>
        </w:rPr>
      </w:pPr>
      <w:bookmarkStart w:id="2" w:name="_Toc27908083"/>
      <w:r w:rsidRPr="00DC0606">
        <w:rPr>
          <w:color w:val="auto"/>
          <w:sz w:val="26"/>
          <w:szCs w:val="26"/>
        </w:rPr>
        <w:lastRenderedPageBreak/>
        <w:t>Contents</w:t>
      </w:r>
      <w:bookmarkEnd w:id="1"/>
      <w:bookmarkEnd w:id="2"/>
    </w:p>
    <w:p w:rsidR="00820DBF" w:rsidRPr="00B4409E" w:rsidRDefault="00820DBF" w:rsidP="00B66719"/>
    <w:p w:rsidR="003141C7" w:rsidRDefault="00BD0639" w:rsidP="003141C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SA"/>
        </w:rPr>
      </w:pPr>
      <w:r w:rsidRPr="00664FEA">
        <w:rPr>
          <w:rFonts w:cs="Times New Roman"/>
          <w:szCs w:val="24"/>
        </w:rPr>
        <w:fldChar w:fldCharType="begin"/>
      </w:r>
      <w:r w:rsidR="00820DBF" w:rsidRPr="008F0AB4">
        <w:rPr>
          <w:rFonts w:cs="Times New Roman"/>
          <w:szCs w:val="24"/>
        </w:rPr>
        <w:instrText xml:space="preserve"> TOC \o "1-3" \h \z \u </w:instrText>
      </w:r>
      <w:r w:rsidRPr="00664FEA">
        <w:rPr>
          <w:rFonts w:cs="Times New Roman"/>
          <w:szCs w:val="24"/>
        </w:rPr>
        <w:fldChar w:fldCharType="separate"/>
      </w:r>
      <w:hyperlink w:anchor="_Toc27908083" w:history="1">
        <w:r w:rsidR="003141C7" w:rsidRPr="007C07A8">
          <w:rPr>
            <w:rStyle w:val="Hyperlink"/>
          </w:rPr>
          <w:t>Contents</w:t>
        </w:r>
        <w:r w:rsidR="003141C7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3141C7">
          <w:rPr>
            <w:webHidden/>
          </w:rPr>
          <w:instrText>PAGEREF</w:instrText>
        </w:r>
        <w:r w:rsidR="003141C7">
          <w:rPr>
            <w:webHidden/>
            <w:rtl/>
          </w:rPr>
          <w:instrText xml:space="preserve"> _</w:instrText>
        </w:r>
        <w:r w:rsidR="003141C7">
          <w:rPr>
            <w:webHidden/>
          </w:rPr>
          <w:instrText>Toc27908083 \h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3141C7">
          <w:rPr>
            <w:webHidden/>
          </w:rPr>
          <w:t>2</w:t>
        </w:r>
        <w:r>
          <w:rPr>
            <w:webHidden/>
            <w:rtl/>
          </w:rPr>
          <w:fldChar w:fldCharType="end"/>
        </w:r>
      </w:hyperlink>
    </w:p>
    <w:p w:rsidR="003141C7" w:rsidRDefault="0046160F" w:rsidP="003141C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SA"/>
        </w:rPr>
      </w:pPr>
      <w:hyperlink w:anchor="_Toc27908084" w:history="1">
        <w:r w:rsidR="003141C7" w:rsidRPr="007C07A8">
          <w:rPr>
            <w:rStyle w:val="Hyperlink"/>
          </w:rPr>
          <w:t>1- Abstract</w:t>
        </w:r>
        <w:r w:rsidR="003141C7">
          <w:rPr>
            <w:webHidden/>
            <w:rtl/>
          </w:rPr>
          <w:tab/>
        </w:r>
        <w:r w:rsidR="00BD0639">
          <w:rPr>
            <w:webHidden/>
            <w:rtl/>
          </w:rPr>
          <w:fldChar w:fldCharType="begin"/>
        </w:r>
        <w:r w:rsidR="003141C7">
          <w:rPr>
            <w:webHidden/>
          </w:rPr>
          <w:instrText>PAGEREF</w:instrText>
        </w:r>
        <w:r w:rsidR="003141C7">
          <w:rPr>
            <w:webHidden/>
            <w:rtl/>
          </w:rPr>
          <w:instrText xml:space="preserve"> _</w:instrText>
        </w:r>
        <w:r w:rsidR="003141C7">
          <w:rPr>
            <w:webHidden/>
          </w:rPr>
          <w:instrText>Toc27908084 \h</w:instrText>
        </w:r>
        <w:r w:rsidR="00BD0639">
          <w:rPr>
            <w:webHidden/>
            <w:rtl/>
          </w:rPr>
        </w:r>
        <w:r w:rsidR="00BD0639">
          <w:rPr>
            <w:webHidden/>
            <w:rtl/>
          </w:rPr>
          <w:fldChar w:fldCharType="separate"/>
        </w:r>
        <w:r w:rsidR="003141C7">
          <w:rPr>
            <w:webHidden/>
          </w:rPr>
          <w:t>4</w:t>
        </w:r>
        <w:r w:rsidR="00BD0639">
          <w:rPr>
            <w:webHidden/>
            <w:rtl/>
          </w:rPr>
          <w:fldChar w:fldCharType="end"/>
        </w:r>
      </w:hyperlink>
    </w:p>
    <w:p w:rsidR="003141C7" w:rsidRDefault="0046160F" w:rsidP="003141C7">
      <w:pPr>
        <w:pStyle w:val="TOC2"/>
        <w:tabs>
          <w:tab w:val="right" w:leader="dot" w:pos="908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085" w:history="1">
        <w:r w:rsidR="003141C7" w:rsidRPr="007C07A8">
          <w:rPr>
            <w:rStyle w:val="Hyperlink"/>
            <w:noProof/>
          </w:rPr>
          <w:t>2-Project location: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Toc27908085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7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2"/>
        <w:tabs>
          <w:tab w:val="right" w:leader="dot" w:pos="908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086" w:history="1">
        <w:r w:rsidR="003141C7" w:rsidRPr="007C07A8">
          <w:rPr>
            <w:rStyle w:val="Hyperlink"/>
            <w:noProof/>
          </w:rPr>
          <w:t>2-1- Province: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Toc27908086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7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2"/>
        <w:tabs>
          <w:tab w:val="right" w:leader="dot" w:pos="908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087" w:history="1">
        <w:r w:rsidR="003141C7" w:rsidRPr="007C07A8">
          <w:rPr>
            <w:rStyle w:val="Hyperlink"/>
            <w:noProof/>
          </w:rPr>
          <w:t>2-2- the County: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Toc27908087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7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2"/>
        <w:tabs>
          <w:tab w:val="right" w:leader="dot" w:pos="908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088" w:history="1">
        <w:r w:rsidR="003141C7" w:rsidRPr="007C07A8">
          <w:rPr>
            <w:rStyle w:val="Hyperlink"/>
            <w:noProof/>
          </w:rPr>
          <w:t>2-3- the project: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Toc27908088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8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2"/>
        <w:tabs>
          <w:tab w:val="right" w:leader="dot" w:pos="908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089" w:history="1">
        <w:r w:rsidR="003141C7" w:rsidRPr="007C07A8">
          <w:rPr>
            <w:rStyle w:val="Hyperlink"/>
            <w:noProof/>
          </w:rPr>
          <w:t>2-4-access to the infrastructures: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Toc27908089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8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SA"/>
        </w:rPr>
      </w:pPr>
      <w:hyperlink w:anchor="_Toc27908090" w:history="1">
        <w:r w:rsidR="003141C7" w:rsidRPr="007C07A8">
          <w:rPr>
            <w:rStyle w:val="Hyperlink"/>
          </w:rPr>
          <w:t>3-Technical Specifications of plan</w:t>
        </w:r>
        <w:r w:rsidR="003141C7">
          <w:rPr>
            <w:webHidden/>
            <w:rtl/>
          </w:rPr>
          <w:tab/>
        </w:r>
        <w:r w:rsidR="00BD0639">
          <w:rPr>
            <w:webHidden/>
            <w:rtl/>
          </w:rPr>
          <w:fldChar w:fldCharType="begin"/>
        </w:r>
        <w:r w:rsidR="003141C7">
          <w:rPr>
            <w:webHidden/>
          </w:rPr>
          <w:instrText>PAGEREF</w:instrText>
        </w:r>
        <w:r w:rsidR="003141C7">
          <w:rPr>
            <w:webHidden/>
            <w:rtl/>
          </w:rPr>
          <w:instrText xml:space="preserve"> _</w:instrText>
        </w:r>
        <w:r w:rsidR="003141C7">
          <w:rPr>
            <w:webHidden/>
          </w:rPr>
          <w:instrText>Toc27908090 \h</w:instrText>
        </w:r>
        <w:r w:rsidR="00BD0639">
          <w:rPr>
            <w:webHidden/>
            <w:rtl/>
          </w:rPr>
        </w:r>
        <w:r w:rsidR="00BD0639">
          <w:rPr>
            <w:webHidden/>
            <w:rtl/>
          </w:rPr>
          <w:fldChar w:fldCharType="separate"/>
        </w:r>
        <w:r w:rsidR="003141C7">
          <w:rPr>
            <w:webHidden/>
          </w:rPr>
          <w:t>9</w:t>
        </w:r>
        <w:r w:rsidR="00BD0639">
          <w:rPr>
            <w:webHidden/>
            <w:rtl/>
          </w:rPr>
          <w:fldChar w:fldCharType="end"/>
        </w:r>
      </w:hyperlink>
    </w:p>
    <w:p w:rsidR="003141C7" w:rsidRDefault="0046160F" w:rsidP="003141C7">
      <w:pPr>
        <w:pStyle w:val="TOC2"/>
        <w:tabs>
          <w:tab w:val="right" w:leader="dot" w:pos="908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091" w:history="1">
        <w:r w:rsidR="003141C7" w:rsidRPr="007C07A8">
          <w:rPr>
            <w:rStyle w:val="Hyperlink"/>
            <w:noProof/>
          </w:rPr>
          <w:t>3-1 –product: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Toc27908091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9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2"/>
        <w:tabs>
          <w:tab w:val="right" w:leader="dot" w:pos="908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092" w:history="1">
        <w:r w:rsidR="003141C7" w:rsidRPr="007C07A8">
          <w:rPr>
            <w:rStyle w:val="Hyperlink"/>
            <w:noProof/>
          </w:rPr>
          <w:t>3-2-project's requirements: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Toc27908092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9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093" w:history="1">
        <w:r w:rsidR="003141C7" w:rsidRPr="007C07A8">
          <w:rPr>
            <w:rStyle w:val="Hyperlink"/>
            <w:noProof/>
            <w:lang w:bidi="fa-IR"/>
          </w:rPr>
          <w:t>3-2-1-Space and infrastructure required: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Toc27908093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9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094" w:history="1">
        <w:r w:rsidR="003141C7" w:rsidRPr="007C07A8">
          <w:rPr>
            <w:rStyle w:val="Hyperlink"/>
            <w:noProof/>
            <w:lang w:bidi="fa-IR"/>
          </w:rPr>
          <w:t>3-2-2-Equipment and machinery: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Toc27908094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10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095" w:history="1">
        <w:r w:rsidR="003141C7" w:rsidRPr="007C07A8">
          <w:rPr>
            <w:rStyle w:val="Hyperlink"/>
            <w:noProof/>
            <w:lang w:bidi="fa-IR"/>
          </w:rPr>
          <w:t>3-2-3- Raw material and intermediate components: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Toc27908095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11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096" w:history="1">
        <w:r w:rsidR="003141C7" w:rsidRPr="007C07A8">
          <w:rPr>
            <w:rStyle w:val="Hyperlink"/>
            <w:noProof/>
            <w:lang w:bidi="fa-IR"/>
          </w:rPr>
          <w:t>3-2-4-management and human resources: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Toc27908096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11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097" w:history="1">
        <w:r w:rsidR="003141C7" w:rsidRPr="007C07A8">
          <w:rPr>
            <w:rStyle w:val="Hyperlink"/>
            <w:noProof/>
            <w:lang w:bidi="fa-IR"/>
          </w:rPr>
          <w:t>3-2-5- Estimates of electricity, water, fuel consumption: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Toc27908097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12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SA"/>
        </w:rPr>
      </w:pPr>
      <w:hyperlink w:anchor="_Toc27908098" w:history="1">
        <w:r w:rsidR="003141C7" w:rsidRPr="007C07A8">
          <w:rPr>
            <w:rStyle w:val="Hyperlink"/>
          </w:rPr>
          <w:t>4-Ownership and legal permission:</w:t>
        </w:r>
        <w:r w:rsidR="003141C7">
          <w:rPr>
            <w:webHidden/>
            <w:rtl/>
          </w:rPr>
          <w:tab/>
        </w:r>
        <w:r w:rsidR="00BD0639">
          <w:rPr>
            <w:webHidden/>
            <w:rtl/>
          </w:rPr>
          <w:fldChar w:fldCharType="begin"/>
        </w:r>
        <w:r w:rsidR="003141C7">
          <w:rPr>
            <w:webHidden/>
          </w:rPr>
          <w:instrText>PAGEREF</w:instrText>
        </w:r>
        <w:r w:rsidR="003141C7">
          <w:rPr>
            <w:webHidden/>
            <w:rtl/>
          </w:rPr>
          <w:instrText xml:space="preserve"> _</w:instrText>
        </w:r>
        <w:r w:rsidR="003141C7">
          <w:rPr>
            <w:webHidden/>
          </w:rPr>
          <w:instrText>Toc27908098 \h</w:instrText>
        </w:r>
        <w:r w:rsidR="00BD0639">
          <w:rPr>
            <w:webHidden/>
            <w:rtl/>
          </w:rPr>
        </w:r>
        <w:r w:rsidR="00BD0639">
          <w:rPr>
            <w:webHidden/>
            <w:rtl/>
          </w:rPr>
          <w:fldChar w:fldCharType="separate"/>
        </w:r>
        <w:r w:rsidR="003141C7">
          <w:rPr>
            <w:webHidden/>
          </w:rPr>
          <w:t>12</w:t>
        </w:r>
        <w:r w:rsidR="00BD0639">
          <w:rPr>
            <w:webHidden/>
            <w:rtl/>
          </w:rPr>
          <w:fldChar w:fldCharType="end"/>
        </w:r>
      </w:hyperlink>
    </w:p>
    <w:p w:rsidR="003141C7" w:rsidRDefault="0046160F" w:rsidP="003141C7">
      <w:pPr>
        <w:pStyle w:val="TOC2"/>
        <w:tabs>
          <w:tab w:val="right" w:leader="dot" w:pos="908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099" w:history="1">
        <w:r w:rsidR="003141C7" w:rsidRPr="007C07A8">
          <w:rPr>
            <w:rStyle w:val="Hyperlink"/>
            <w:noProof/>
          </w:rPr>
          <w:t>4-1- ownership of land: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Toc27908099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12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2"/>
        <w:tabs>
          <w:tab w:val="right" w:leader="dot" w:pos="908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100" w:history="1">
        <w:r w:rsidR="003141C7" w:rsidRPr="007C07A8">
          <w:rPr>
            <w:rStyle w:val="Hyperlink"/>
            <w:noProof/>
          </w:rPr>
          <w:t>4-2-Intellectual property and incentives</w:t>
        </w:r>
        <w:r w:rsidR="003141C7" w:rsidRPr="007C07A8">
          <w:rPr>
            <w:rStyle w:val="Hyperlink"/>
            <w:noProof/>
            <w:rtl/>
          </w:rPr>
          <w:t>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Toc27908100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12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2"/>
        <w:tabs>
          <w:tab w:val="right" w:leader="dot" w:pos="908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101" w:history="1">
        <w:r w:rsidR="003141C7" w:rsidRPr="007C07A8">
          <w:rPr>
            <w:rStyle w:val="Hyperlink"/>
            <w:noProof/>
          </w:rPr>
          <w:t>4-3-legal permission: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Toc27908101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12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SA"/>
        </w:rPr>
      </w:pPr>
      <w:hyperlink w:anchor="_Toc27908102" w:history="1">
        <w:r w:rsidR="003141C7" w:rsidRPr="007C07A8">
          <w:rPr>
            <w:rStyle w:val="Hyperlink"/>
          </w:rPr>
          <w:t>5-Market study and Competition</w:t>
        </w:r>
        <w:r w:rsidR="003141C7" w:rsidRPr="007C07A8">
          <w:rPr>
            <w:rStyle w:val="Hyperlink"/>
            <w:rtl/>
          </w:rPr>
          <w:t>:</w:t>
        </w:r>
        <w:r w:rsidR="003141C7">
          <w:rPr>
            <w:webHidden/>
            <w:rtl/>
          </w:rPr>
          <w:tab/>
        </w:r>
        <w:r w:rsidR="00BD0639">
          <w:rPr>
            <w:webHidden/>
            <w:rtl/>
          </w:rPr>
          <w:fldChar w:fldCharType="begin"/>
        </w:r>
        <w:r w:rsidR="003141C7">
          <w:rPr>
            <w:webHidden/>
          </w:rPr>
          <w:instrText>PAGEREF</w:instrText>
        </w:r>
        <w:r w:rsidR="003141C7">
          <w:rPr>
            <w:webHidden/>
            <w:rtl/>
          </w:rPr>
          <w:instrText xml:space="preserve"> _</w:instrText>
        </w:r>
        <w:r w:rsidR="003141C7">
          <w:rPr>
            <w:webHidden/>
          </w:rPr>
          <w:instrText>Toc27908102 \h</w:instrText>
        </w:r>
        <w:r w:rsidR="00BD0639">
          <w:rPr>
            <w:webHidden/>
            <w:rtl/>
          </w:rPr>
        </w:r>
        <w:r w:rsidR="00BD0639">
          <w:rPr>
            <w:webHidden/>
            <w:rtl/>
          </w:rPr>
          <w:fldChar w:fldCharType="separate"/>
        </w:r>
        <w:r w:rsidR="003141C7">
          <w:rPr>
            <w:webHidden/>
          </w:rPr>
          <w:t>12</w:t>
        </w:r>
        <w:r w:rsidR="00BD0639">
          <w:rPr>
            <w:webHidden/>
            <w:rtl/>
          </w:rPr>
          <w:fldChar w:fldCharType="end"/>
        </w:r>
      </w:hyperlink>
    </w:p>
    <w:p w:rsidR="003141C7" w:rsidRDefault="0046160F" w:rsidP="003141C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SA"/>
        </w:rPr>
      </w:pPr>
      <w:hyperlink w:anchor="_Toc27908103" w:history="1">
        <w:r w:rsidR="003141C7" w:rsidRPr="007C07A8">
          <w:rPr>
            <w:rStyle w:val="Hyperlink"/>
          </w:rPr>
          <w:t>6-Physical Progress of project</w:t>
        </w:r>
        <w:r w:rsidR="003141C7" w:rsidRPr="007C07A8">
          <w:rPr>
            <w:rStyle w:val="Hyperlink"/>
            <w:rtl/>
          </w:rPr>
          <w:t>:</w:t>
        </w:r>
        <w:r w:rsidR="003141C7" w:rsidRPr="007C07A8">
          <w:rPr>
            <w:rStyle w:val="Hyperlink"/>
          </w:rPr>
          <w:t xml:space="preserve">          yes </w:t>
        </w:r>
        <w:r w:rsidR="003141C7" w:rsidRPr="007C07A8">
          <w:rPr>
            <w:rStyle w:val="Hyperlink"/>
            <w:rFonts w:eastAsia="Calibri"/>
          </w:rPr>
          <w:t></w:t>
        </w:r>
        <w:r w:rsidR="003141C7" w:rsidRPr="007C07A8">
          <w:rPr>
            <w:rStyle w:val="Hyperlink"/>
          </w:rPr>
          <w:t xml:space="preserve">       No </w:t>
        </w:r>
        <w:r w:rsidR="003141C7" w:rsidRPr="007C07A8">
          <w:rPr>
            <w:rStyle w:val="Hyperlink"/>
            <w:rFonts w:eastAsia="Calibri"/>
          </w:rPr>
          <w:t>*</w:t>
        </w:r>
        <w:r w:rsidR="003141C7">
          <w:rPr>
            <w:webHidden/>
            <w:rtl/>
          </w:rPr>
          <w:tab/>
        </w:r>
        <w:r w:rsidR="00BD0639">
          <w:rPr>
            <w:webHidden/>
            <w:rtl/>
          </w:rPr>
          <w:fldChar w:fldCharType="begin"/>
        </w:r>
        <w:r w:rsidR="003141C7">
          <w:rPr>
            <w:webHidden/>
          </w:rPr>
          <w:instrText>PAGEREF</w:instrText>
        </w:r>
        <w:r w:rsidR="003141C7">
          <w:rPr>
            <w:webHidden/>
            <w:rtl/>
          </w:rPr>
          <w:instrText xml:space="preserve"> _</w:instrText>
        </w:r>
        <w:r w:rsidR="003141C7">
          <w:rPr>
            <w:webHidden/>
          </w:rPr>
          <w:instrText>Toc27908103 \h</w:instrText>
        </w:r>
        <w:r w:rsidR="00BD0639">
          <w:rPr>
            <w:webHidden/>
            <w:rtl/>
          </w:rPr>
        </w:r>
        <w:r w:rsidR="00BD0639">
          <w:rPr>
            <w:webHidden/>
            <w:rtl/>
          </w:rPr>
          <w:fldChar w:fldCharType="separate"/>
        </w:r>
        <w:r w:rsidR="003141C7">
          <w:rPr>
            <w:webHidden/>
          </w:rPr>
          <w:t>14</w:t>
        </w:r>
        <w:r w:rsidR="00BD0639">
          <w:rPr>
            <w:webHidden/>
            <w:rtl/>
          </w:rPr>
          <w:fldChar w:fldCharType="end"/>
        </w:r>
      </w:hyperlink>
    </w:p>
    <w:p w:rsidR="003141C7" w:rsidRDefault="0046160F" w:rsidP="003141C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SA"/>
        </w:rPr>
      </w:pPr>
      <w:hyperlink w:anchor="_Toc27908104" w:history="1">
        <w:r w:rsidR="003141C7" w:rsidRPr="007C07A8">
          <w:rPr>
            <w:rStyle w:val="Hyperlink"/>
          </w:rPr>
          <w:t>7-Action plan and Implementation schedule</w:t>
        </w:r>
        <w:r w:rsidR="003141C7" w:rsidRPr="007C07A8">
          <w:rPr>
            <w:rStyle w:val="Hyperlink"/>
            <w:rtl/>
          </w:rPr>
          <w:t>:</w:t>
        </w:r>
        <w:r w:rsidR="003141C7">
          <w:rPr>
            <w:webHidden/>
            <w:rtl/>
          </w:rPr>
          <w:tab/>
        </w:r>
        <w:r w:rsidR="00BD0639">
          <w:rPr>
            <w:webHidden/>
            <w:rtl/>
          </w:rPr>
          <w:fldChar w:fldCharType="begin"/>
        </w:r>
        <w:r w:rsidR="003141C7">
          <w:rPr>
            <w:webHidden/>
          </w:rPr>
          <w:instrText>PAGEREF</w:instrText>
        </w:r>
        <w:r w:rsidR="003141C7">
          <w:rPr>
            <w:webHidden/>
            <w:rtl/>
          </w:rPr>
          <w:instrText xml:space="preserve"> _</w:instrText>
        </w:r>
        <w:r w:rsidR="003141C7">
          <w:rPr>
            <w:webHidden/>
          </w:rPr>
          <w:instrText>Toc27908104 \h</w:instrText>
        </w:r>
        <w:r w:rsidR="00BD0639">
          <w:rPr>
            <w:webHidden/>
            <w:rtl/>
          </w:rPr>
        </w:r>
        <w:r w:rsidR="00BD0639">
          <w:rPr>
            <w:webHidden/>
            <w:rtl/>
          </w:rPr>
          <w:fldChar w:fldCharType="separate"/>
        </w:r>
        <w:r w:rsidR="003141C7">
          <w:rPr>
            <w:webHidden/>
          </w:rPr>
          <w:t>14</w:t>
        </w:r>
        <w:r w:rsidR="00BD0639">
          <w:rPr>
            <w:webHidden/>
            <w:rtl/>
          </w:rPr>
          <w:fldChar w:fldCharType="end"/>
        </w:r>
      </w:hyperlink>
    </w:p>
    <w:p w:rsidR="003141C7" w:rsidRDefault="0046160F" w:rsidP="003141C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SA"/>
        </w:rPr>
      </w:pPr>
      <w:hyperlink w:anchor="_Toc27908105" w:history="1">
        <w:r w:rsidR="003141C7" w:rsidRPr="007C07A8">
          <w:rPr>
            <w:rStyle w:val="Hyperlink"/>
          </w:rPr>
          <w:t>8-Financial projection:</w:t>
        </w:r>
        <w:r w:rsidR="003141C7">
          <w:rPr>
            <w:webHidden/>
            <w:rtl/>
          </w:rPr>
          <w:tab/>
        </w:r>
        <w:r w:rsidR="00BD0639">
          <w:rPr>
            <w:webHidden/>
            <w:rtl/>
          </w:rPr>
          <w:fldChar w:fldCharType="begin"/>
        </w:r>
        <w:r w:rsidR="003141C7">
          <w:rPr>
            <w:webHidden/>
          </w:rPr>
          <w:instrText>PAGEREF</w:instrText>
        </w:r>
        <w:r w:rsidR="003141C7">
          <w:rPr>
            <w:webHidden/>
            <w:rtl/>
          </w:rPr>
          <w:instrText xml:space="preserve"> _</w:instrText>
        </w:r>
        <w:r w:rsidR="003141C7">
          <w:rPr>
            <w:webHidden/>
          </w:rPr>
          <w:instrText>Toc27908105 \h</w:instrText>
        </w:r>
        <w:r w:rsidR="00BD0639">
          <w:rPr>
            <w:webHidden/>
            <w:rtl/>
          </w:rPr>
        </w:r>
        <w:r w:rsidR="00BD0639">
          <w:rPr>
            <w:webHidden/>
            <w:rtl/>
          </w:rPr>
          <w:fldChar w:fldCharType="separate"/>
        </w:r>
        <w:r w:rsidR="003141C7">
          <w:rPr>
            <w:webHidden/>
          </w:rPr>
          <w:t>14</w:t>
        </w:r>
        <w:r w:rsidR="00BD0639">
          <w:rPr>
            <w:webHidden/>
            <w:rtl/>
          </w:rPr>
          <w:fldChar w:fldCharType="end"/>
        </w:r>
      </w:hyperlink>
    </w:p>
    <w:p w:rsidR="003141C7" w:rsidRDefault="0046160F" w:rsidP="003141C7">
      <w:pPr>
        <w:pStyle w:val="TOC2"/>
        <w:tabs>
          <w:tab w:val="right" w:leader="dot" w:pos="908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106" w:history="1">
        <w:r w:rsidR="003141C7" w:rsidRPr="007C07A8">
          <w:rPr>
            <w:rStyle w:val="Hyperlink"/>
            <w:noProof/>
          </w:rPr>
          <w:t>8-1- The cost estimate: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Toc27908106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14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2"/>
        <w:tabs>
          <w:tab w:val="right" w:leader="dot" w:pos="908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107" w:history="1">
        <w:r w:rsidR="003141C7" w:rsidRPr="007C07A8">
          <w:rPr>
            <w:rStyle w:val="Hyperlink"/>
            <w:noProof/>
          </w:rPr>
          <w:t>8-2- Estimated revenues: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Toc27908107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16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2"/>
        <w:tabs>
          <w:tab w:val="right" w:leader="dot" w:pos="908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108" w:history="1">
        <w:r w:rsidR="003141C7" w:rsidRPr="007C07A8">
          <w:rPr>
            <w:rStyle w:val="Hyperlink"/>
            <w:noProof/>
          </w:rPr>
          <w:t>8-3-Duration of project operation: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Toc27908108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16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2"/>
        <w:tabs>
          <w:tab w:val="right" w:leader="dot" w:pos="908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109" w:history="1">
        <w:r w:rsidR="003141C7" w:rsidRPr="007C07A8">
          <w:rPr>
            <w:rStyle w:val="Hyperlink"/>
            <w:noProof/>
          </w:rPr>
          <w:t>8-4-Break- even analyses: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Toc27908109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16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2"/>
        <w:tabs>
          <w:tab w:val="right" w:leader="dot" w:pos="908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110" w:history="1">
        <w:r w:rsidR="003141C7" w:rsidRPr="007C07A8">
          <w:rPr>
            <w:rStyle w:val="Hyperlink"/>
            <w:noProof/>
          </w:rPr>
          <w:t>8-5- Cost-benefit analysis: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Toc27908110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17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2"/>
        <w:tabs>
          <w:tab w:val="right" w:leader="dot" w:pos="908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111" w:history="1">
        <w:r w:rsidR="003141C7" w:rsidRPr="007C07A8">
          <w:rPr>
            <w:rStyle w:val="Hyperlink"/>
            <w:noProof/>
          </w:rPr>
          <w:t>8-6- Sensitivity analysis of IRR: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Toc27908111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17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2"/>
        <w:tabs>
          <w:tab w:val="right" w:leader="dot" w:pos="908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112" w:history="1">
        <w:r w:rsidR="003141C7" w:rsidRPr="007C07A8">
          <w:rPr>
            <w:rStyle w:val="Hyperlink"/>
            <w:noProof/>
          </w:rPr>
          <w:t>8-7- Summarize table: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Toc27908112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18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2"/>
        <w:tabs>
          <w:tab w:val="right" w:leader="dot" w:pos="908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113" w:history="1">
        <w:r w:rsidR="003141C7" w:rsidRPr="007C07A8">
          <w:rPr>
            <w:rStyle w:val="Hyperlink"/>
            <w:noProof/>
          </w:rPr>
          <w:t xml:space="preserve">8-8-Estimation of exchange rate changes </w:t>
        </w:r>
        <w:r w:rsidR="003141C7" w:rsidRPr="007C07A8">
          <w:rPr>
            <w:rStyle w:val="Hyperlink"/>
            <w:noProof/>
            <w:w w:val="99"/>
          </w:rPr>
          <w:t>during the</w:t>
        </w:r>
        <w:r w:rsidR="003141C7" w:rsidRPr="007C07A8">
          <w:rPr>
            <w:rStyle w:val="Hyperlink"/>
            <w:noProof/>
            <w:w w:val="98"/>
          </w:rPr>
          <w:t xml:space="preserve"> project implementation: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Toc27908113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18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SA"/>
        </w:rPr>
      </w:pPr>
      <w:hyperlink w:anchor="_Toc27908114" w:history="1">
        <w:r w:rsidR="003141C7" w:rsidRPr="007C07A8">
          <w:rPr>
            <w:rStyle w:val="Hyperlink"/>
          </w:rPr>
          <w:t>9-Capital needs, the supply and guarantees method</w:t>
        </w:r>
        <w:r w:rsidR="003141C7" w:rsidRPr="007C07A8">
          <w:rPr>
            <w:rStyle w:val="Hyperlink"/>
            <w:rtl/>
          </w:rPr>
          <w:t>:</w:t>
        </w:r>
        <w:r w:rsidR="003141C7">
          <w:rPr>
            <w:webHidden/>
            <w:rtl/>
          </w:rPr>
          <w:tab/>
        </w:r>
        <w:r w:rsidR="00BD0639">
          <w:rPr>
            <w:webHidden/>
            <w:rtl/>
          </w:rPr>
          <w:fldChar w:fldCharType="begin"/>
        </w:r>
        <w:r w:rsidR="003141C7">
          <w:rPr>
            <w:webHidden/>
          </w:rPr>
          <w:instrText>PAGEREF</w:instrText>
        </w:r>
        <w:r w:rsidR="003141C7">
          <w:rPr>
            <w:webHidden/>
            <w:rtl/>
          </w:rPr>
          <w:instrText xml:space="preserve"> _</w:instrText>
        </w:r>
        <w:r w:rsidR="003141C7">
          <w:rPr>
            <w:webHidden/>
          </w:rPr>
          <w:instrText>Toc27908114 \h</w:instrText>
        </w:r>
        <w:r w:rsidR="00BD0639">
          <w:rPr>
            <w:webHidden/>
            <w:rtl/>
          </w:rPr>
        </w:r>
        <w:r w:rsidR="00BD0639">
          <w:rPr>
            <w:webHidden/>
            <w:rtl/>
          </w:rPr>
          <w:fldChar w:fldCharType="separate"/>
        </w:r>
        <w:r w:rsidR="003141C7">
          <w:rPr>
            <w:webHidden/>
          </w:rPr>
          <w:t>18</w:t>
        </w:r>
        <w:r w:rsidR="00BD0639">
          <w:rPr>
            <w:webHidden/>
            <w:rtl/>
          </w:rPr>
          <w:fldChar w:fldCharType="end"/>
        </w:r>
      </w:hyperlink>
    </w:p>
    <w:p w:rsidR="003141C7" w:rsidRDefault="0046160F" w:rsidP="003141C7">
      <w:pPr>
        <w:pStyle w:val="TOC2"/>
        <w:tabs>
          <w:tab w:val="right" w:leader="dot" w:pos="908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115" w:history="1">
        <w:r w:rsidR="003141C7" w:rsidRPr="007C07A8">
          <w:rPr>
            <w:rStyle w:val="Hyperlink"/>
            <w:noProof/>
          </w:rPr>
          <w:t>9-1- Foreign currency needed: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Toc27908115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18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2"/>
        <w:tabs>
          <w:tab w:val="right" w:leader="dot" w:pos="908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116" w:history="1">
        <w:r w:rsidR="003141C7" w:rsidRPr="007C07A8">
          <w:rPr>
            <w:rStyle w:val="Hyperlink"/>
            <w:noProof/>
          </w:rPr>
          <w:t>9-2-The Way of participation and finance method</w:t>
        </w:r>
        <w:r w:rsidR="003141C7" w:rsidRPr="007C07A8">
          <w:rPr>
            <w:rStyle w:val="Hyperlink"/>
            <w:noProof/>
            <w:rtl/>
          </w:rPr>
          <w:t>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Toc27908116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19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2"/>
        <w:tabs>
          <w:tab w:val="right" w:leader="dot" w:pos="9080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27908117" w:history="1">
        <w:r w:rsidR="003141C7" w:rsidRPr="007C07A8">
          <w:rPr>
            <w:rStyle w:val="Hyperlink"/>
            <w:noProof/>
          </w:rPr>
          <w:t>9-3-Payback period:</w:t>
        </w:r>
        <w:r w:rsidR="003141C7">
          <w:rPr>
            <w:noProof/>
            <w:webHidden/>
            <w:rtl/>
          </w:rPr>
          <w:tab/>
        </w:r>
        <w:r w:rsidR="00BD0639">
          <w:rPr>
            <w:noProof/>
            <w:webHidden/>
            <w:rtl/>
          </w:rPr>
          <w:fldChar w:fldCharType="begin"/>
        </w:r>
        <w:r w:rsidR="003141C7">
          <w:rPr>
            <w:noProof/>
            <w:webHidden/>
          </w:rPr>
          <w:instrText>PAGEREF</w:instrText>
        </w:r>
        <w:r w:rsidR="003141C7">
          <w:rPr>
            <w:noProof/>
            <w:webHidden/>
            <w:rtl/>
          </w:rPr>
          <w:instrText xml:space="preserve"> _</w:instrText>
        </w:r>
        <w:r w:rsidR="003141C7">
          <w:rPr>
            <w:noProof/>
            <w:webHidden/>
          </w:rPr>
          <w:instrText>Toc27908117 \h</w:instrText>
        </w:r>
        <w:r w:rsidR="00BD0639">
          <w:rPr>
            <w:noProof/>
            <w:webHidden/>
            <w:rtl/>
          </w:rPr>
        </w:r>
        <w:r w:rsidR="00BD0639">
          <w:rPr>
            <w:noProof/>
            <w:webHidden/>
            <w:rtl/>
          </w:rPr>
          <w:fldChar w:fldCharType="separate"/>
        </w:r>
        <w:r w:rsidR="003141C7">
          <w:rPr>
            <w:noProof/>
            <w:webHidden/>
          </w:rPr>
          <w:t>19</w:t>
        </w:r>
        <w:r w:rsidR="00BD0639">
          <w:rPr>
            <w:noProof/>
            <w:webHidden/>
            <w:rtl/>
          </w:rPr>
          <w:fldChar w:fldCharType="end"/>
        </w:r>
      </w:hyperlink>
    </w:p>
    <w:p w:rsidR="003141C7" w:rsidRDefault="0046160F" w:rsidP="003141C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  <w:lang w:bidi="ar-SA"/>
        </w:rPr>
      </w:pPr>
      <w:hyperlink w:anchor="_Toc27908118" w:history="1">
        <w:r w:rsidR="003141C7" w:rsidRPr="007C07A8">
          <w:rPr>
            <w:rStyle w:val="Hyperlink"/>
          </w:rPr>
          <w:t>10-Incentives, features and advantages of project</w:t>
        </w:r>
        <w:r w:rsidR="003141C7" w:rsidRPr="007C07A8">
          <w:rPr>
            <w:rStyle w:val="Hyperlink"/>
            <w:rtl/>
          </w:rPr>
          <w:t>:</w:t>
        </w:r>
        <w:r w:rsidR="003141C7">
          <w:rPr>
            <w:webHidden/>
            <w:rtl/>
          </w:rPr>
          <w:tab/>
        </w:r>
        <w:r w:rsidR="00BD0639">
          <w:rPr>
            <w:webHidden/>
            <w:rtl/>
          </w:rPr>
          <w:fldChar w:fldCharType="begin"/>
        </w:r>
        <w:r w:rsidR="003141C7">
          <w:rPr>
            <w:webHidden/>
          </w:rPr>
          <w:instrText>PAGEREF</w:instrText>
        </w:r>
        <w:r w:rsidR="003141C7">
          <w:rPr>
            <w:webHidden/>
            <w:rtl/>
          </w:rPr>
          <w:instrText xml:space="preserve"> _</w:instrText>
        </w:r>
        <w:r w:rsidR="003141C7">
          <w:rPr>
            <w:webHidden/>
          </w:rPr>
          <w:instrText>Toc27908118 \h</w:instrText>
        </w:r>
        <w:r w:rsidR="00BD0639">
          <w:rPr>
            <w:webHidden/>
            <w:rtl/>
          </w:rPr>
        </w:r>
        <w:r w:rsidR="00BD0639">
          <w:rPr>
            <w:webHidden/>
            <w:rtl/>
          </w:rPr>
          <w:fldChar w:fldCharType="separate"/>
        </w:r>
        <w:r w:rsidR="003141C7">
          <w:rPr>
            <w:webHidden/>
          </w:rPr>
          <w:t>19</w:t>
        </w:r>
        <w:r w:rsidR="00BD0639">
          <w:rPr>
            <w:webHidden/>
            <w:rtl/>
          </w:rPr>
          <w:fldChar w:fldCharType="end"/>
        </w:r>
      </w:hyperlink>
    </w:p>
    <w:p w:rsidR="00664FEA" w:rsidRDefault="00BD0639" w:rsidP="003141C7">
      <w:r w:rsidRPr="00664FEA">
        <w:fldChar w:fldCharType="end"/>
      </w:r>
      <w:bookmarkStart w:id="3" w:name="_Toc307751396"/>
      <w:bookmarkStart w:id="4" w:name="_Toc314926880"/>
    </w:p>
    <w:p w:rsidR="00664FEA" w:rsidRDefault="00664FEA">
      <w:pPr>
        <w:tabs>
          <w:tab w:val="clear" w:pos="8219"/>
        </w:tabs>
        <w:spacing w:after="200" w:line="276" w:lineRule="auto"/>
        <w:jc w:val="left"/>
      </w:pPr>
      <w:r>
        <w:br w:type="page"/>
      </w:r>
    </w:p>
    <w:p w:rsidR="00820DBF" w:rsidRPr="00FB6EC6" w:rsidRDefault="00F70ED6" w:rsidP="00F70ED6">
      <w:pPr>
        <w:pStyle w:val="Heading1"/>
        <w:rPr>
          <w:rtl/>
        </w:rPr>
      </w:pPr>
      <w:bookmarkStart w:id="5" w:name="_Toc27908084"/>
      <w:bookmarkEnd w:id="3"/>
      <w:bookmarkEnd w:id="4"/>
      <w:r>
        <w:lastRenderedPageBreak/>
        <w:t>1-</w:t>
      </w:r>
      <w:r w:rsidRPr="00F70ED6">
        <w:t xml:space="preserve"> Abstract</w:t>
      </w:r>
      <w:bookmarkEnd w:id="5"/>
    </w:p>
    <w:p w:rsidR="00025259" w:rsidRDefault="00025259" w:rsidP="00025259">
      <w:pPr>
        <w:jc w:val="center"/>
      </w:pPr>
      <w:r w:rsidRPr="00A7544A">
        <w:rPr>
          <w:rFonts w:ascii="Elephant" w:hAnsi="Elephant" w:cs="Tahoma"/>
          <w:u w:val="single"/>
          <w:lang w:val="en-GB"/>
        </w:rPr>
        <w:t>PROJECT PROFILE – SUMMARY SHEET</w:t>
      </w:r>
      <w:bookmarkStart w:id="6" w:name="_Toc307751398"/>
    </w:p>
    <w:tbl>
      <w:tblPr>
        <w:tblW w:w="10812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025259" w:rsidRPr="00804686" w:rsidTr="00025259">
        <w:trPr>
          <w:trHeight w:val="448"/>
          <w:jc w:val="center"/>
        </w:trPr>
        <w:tc>
          <w:tcPr>
            <w:tcW w:w="1081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pct15" w:color="auto" w:fill="auto"/>
            <w:vAlign w:val="center"/>
          </w:tcPr>
          <w:p w:rsidR="00025259" w:rsidRPr="00804686" w:rsidRDefault="00025259" w:rsidP="003021A1">
            <w:pPr>
              <w:shd w:val="clear" w:color="auto" w:fill="FFFFFF"/>
              <w:rPr>
                <w:rFonts w:ascii="Bodoni MT Black" w:hAnsi="Bodoni MT Black"/>
                <w:b/>
                <w:bCs/>
                <w:i/>
                <w:iCs/>
                <w:sz w:val="28"/>
                <w:szCs w:val="28"/>
              </w:rPr>
            </w:pPr>
            <w:r w:rsidRPr="00804686">
              <w:rPr>
                <w:b/>
                <w:bCs/>
                <w:i/>
                <w:iCs/>
                <w:sz w:val="28"/>
                <w:szCs w:val="28"/>
              </w:rPr>
              <w:t xml:space="preserve">Project Introduction </w:t>
            </w:r>
          </w:p>
        </w:tc>
      </w:tr>
      <w:tr w:rsidR="00025259" w:rsidRPr="00C21001" w:rsidTr="00025259">
        <w:trPr>
          <w:trHeight w:val="344"/>
          <w:jc w:val="center"/>
        </w:trPr>
        <w:tc>
          <w:tcPr>
            <w:tcW w:w="1081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25259" w:rsidRPr="00B205A3" w:rsidRDefault="00025259" w:rsidP="00AF16EF">
            <w:pPr>
              <w:rPr>
                <w:szCs w:val="22"/>
                <w:rtl/>
                <w:lang w:bidi="fa-IR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1.</w:t>
            </w:r>
            <w:r w:rsidRPr="00C21001">
              <w:rPr>
                <w:b/>
                <w:bCs/>
                <w:sz w:val="22"/>
                <w:szCs w:val="22"/>
                <w:lang w:val="en-GB"/>
              </w:rPr>
              <w:t>Project title:</w:t>
            </w:r>
            <w:r w:rsidRPr="00C2100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25259" w:rsidRPr="00C21001" w:rsidTr="00025259">
        <w:trPr>
          <w:trHeight w:val="310"/>
          <w:jc w:val="center"/>
        </w:trPr>
        <w:tc>
          <w:tcPr>
            <w:tcW w:w="1081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25259" w:rsidRDefault="00025259" w:rsidP="00AF16EF">
            <w:pPr>
              <w:jc w:val="lowKashida"/>
              <w:rPr>
                <w:b/>
                <w:bCs/>
                <w:szCs w:val="22"/>
                <w:lang w:val="en-GB"/>
              </w:rPr>
            </w:pPr>
            <w:r w:rsidRPr="00C21001">
              <w:rPr>
                <w:b/>
                <w:bCs/>
                <w:sz w:val="22"/>
                <w:szCs w:val="22"/>
                <w:lang w:val="en-GB"/>
              </w:rPr>
              <w:t>2. Sector :</w:t>
            </w:r>
          </w:p>
          <w:p w:rsidR="00025259" w:rsidRPr="009961BE" w:rsidRDefault="00025259" w:rsidP="00AF16EF">
            <w:pPr>
              <w:jc w:val="lowKashida"/>
              <w:rPr>
                <w:b/>
                <w:bCs/>
                <w:szCs w:val="22"/>
                <w:rtl/>
                <w:lang w:bidi="fa-IR"/>
              </w:rPr>
            </w:pPr>
            <w:r w:rsidRPr="00C21001">
              <w:rPr>
                <w:b/>
                <w:bCs/>
                <w:sz w:val="22"/>
                <w:szCs w:val="22"/>
                <w:lang w:val="en-GB"/>
              </w:rPr>
              <w:t>Sub sector:</w:t>
            </w:r>
          </w:p>
        </w:tc>
      </w:tr>
      <w:tr w:rsidR="00025259" w:rsidRPr="00C21001" w:rsidTr="00025259">
        <w:trPr>
          <w:trHeight w:val="364"/>
          <w:jc w:val="center"/>
        </w:trPr>
        <w:tc>
          <w:tcPr>
            <w:tcW w:w="1081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25259" w:rsidRPr="009961BE" w:rsidRDefault="00025259" w:rsidP="00AF16EF">
            <w:pPr>
              <w:jc w:val="lowKashida"/>
              <w:rPr>
                <w:sz w:val="32"/>
                <w:szCs w:val="20"/>
                <w:rtl/>
                <w:lang w:bidi="fa-IR"/>
              </w:rPr>
            </w:pPr>
            <w:r w:rsidRPr="00C21001">
              <w:rPr>
                <w:b/>
                <w:bCs/>
                <w:sz w:val="22"/>
                <w:szCs w:val="22"/>
                <w:lang w:val="en-GB"/>
              </w:rPr>
              <w:t>3.Products</w:t>
            </w:r>
            <w:r w:rsidRPr="00C21001">
              <w:rPr>
                <w:b/>
                <w:bCs/>
                <w:sz w:val="22"/>
                <w:szCs w:val="22"/>
              </w:rPr>
              <w:t>/Services</w:t>
            </w:r>
            <w:r w:rsidRPr="00C21001">
              <w:rPr>
                <w:b/>
                <w:bCs/>
                <w:sz w:val="22"/>
                <w:szCs w:val="22"/>
                <w:lang w:val="en-GB"/>
              </w:rPr>
              <w:t>:</w:t>
            </w:r>
          </w:p>
        </w:tc>
      </w:tr>
      <w:tr w:rsidR="00025259" w:rsidRPr="00C21001" w:rsidTr="00025259">
        <w:trPr>
          <w:trHeight w:val="436"/>
          <w:jc w:val="center"/>
        </w:trPr>
        <w:tc>
          <w:tcPr>
            <w:tcW w:w="10812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25259" w:rsidRDefault="00025259" w:rsidP="00AF16EF">
            <w:pPr>
              <w:rPr>
                <w:b/>
                <w:bCs/>
                <w:szCs w:val="22"/>
                <w:rtl/>
                <w:lang w:val="en-GB"/>
              </w:rPr>
            </w:pPr>
            <w:r w:rsidRPr="00C21001">
              <w:rPr>
                <w:b/>
                <w:bCs/>
                <w:sz w:val="22"/>
                <w:szCs w:val="22"/>
              </w:rPr>
              <w:t>4.</w:t>
            </w:r>
            <w:r w:rsidRPr="00C21001">
              <w:rPr>
                <w:b/>
                <w:bCs/>
                <w:sz w:val="22"/>
                <w:szCs w:val="22"/>
                <w:lang w:val="en-GB"/>
              </w:rPr>
              <w:t xml:space="preserve"> Location:</w:t>
            </w:r>
          </w:p>
          <w:p w:rsidR="00025259" w:rsidRPr="00C21001" w:rsidRDefault="00025259" w:rsidP="003021A1">
            <w:pPr>
              <w:rPr>
                <w:b/>
                <w:bCs/>
                <w:szCs w:val="22"/>
                <w:rtl/>
                <w:lang w:bidi="fa-IR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Free zone </w:t>
            </w:r>
            <w:r w:rsidRPr="00C21001">
              <w:rPr>
                <w:b/>
                <w:bCs/>
                <w:sz w:val="22"/>
                <w:szCs w:val="22"/>
                <w:lang w:val="en-GB"/>
              </w:rPr>
              <w:sym w:font="Wingdings" w:char="F06F"/>
            </w:r>
            <w:r w:rsidRPr="00C21001">
              <w:rPr>
                <w:b/>
                <w:bCs/>
                <w:sz w:val="22"/>
                <w:szCs w:val="22"/>
              </w:rPr>
              <w:t xml:space="preserve">        Economic special zone </w:t>
            </w:r>
            <w:r w:rsidR="0033309B" w:rsidRPr="00C21001">
              <w:rPr>
                <w:b/>
                <w:bCs/>
                <w:sz w:val="22"/>
                <w:szCs w:val="22"/>
                <w:lang w:val="en-GB"/>
              </w:rPr>
              <w:sym w:font="Wingdings" w:char="F06F"/>
            </w:r>
            <w:r w:rsidRPr="00C21001">
              <w:rPr>
                <w:b/>
                <w:bCs/>
              </w:rPr>
              <w:t xml:space="preserve">Industrial Estate </w:t>
            </w:r>
            <w:r w:rsidRPr="00415342">
              <w:rPr>
                <w:b/>
                <w:bCs/>
                <w:sz w:val="22"/>
                <w:szCs w:val="22"/>
                <w:lang w:val="en-GB"/>
              </w:rPr>
              <w:sym w:font="Wingdings" w:char="F06F"/>
            </w:r>
            <w:r w:rsidRPr="00C21001">
              <w:rPr>
                <w:b/>
                <w:bCs/>
                <w:sz w:val="22"/>
                <w:szCs w:val="22"/>
              </w:rPr>
              <w:t xml:space="preserve">   Main Land </w:t>
            </w:r>
            <w:r w:rsidR="00B177B1" w:rsidRPr="00415342">
              <w:rPr>
                <w:b/>
                <w:bCs/>
                <w:sz w:val="22"/>
                <w:szCs w:val="22"/>
                <w:lang w:val="en-GB"/>
              </w:rPr>
              <w:sym w:font="Wingdings" w:char="F06F"/>
            </w:r>
          </w:p>
        </w:tc>
      </w:tr>
      <w:tr w:rsidR="00025259" w:rsidRPr="00C21001" w:rsidTr="00025259">
        <w:trPr>
          <w:trHeight w:val="1147"/>
          <w:jc w:val="center"/>
        </w:trPr>
        <w:tc>
          <w:tcPr>
            <w:tcW w:w="10812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33309B" w:rsidRPr="00682663" w:rsidRDefault="00025259" w:rsidP="0033309B">
            <w:pPr>
              <w:shd w:val="clear" w:color="auto" w:fill="FFFFFF"/>
              <w:tabs>
                <w:tab w:val="left" w:pos="3523"/>
              </w:tabs>
              <w:rPr>
                <w:lang w:bidi="fa-IR"/>
              </w:rPr>
            </w:pPr>
            <w:r w:rsidRPr="00C21001">
              <w:rPr>
                <w:b/>
                <w:bCs/>
                <w:sz w:val="22"/>
                <w:szCs w:val="22"/>
                <w:lang w:val="en-GB"/>
              </w:rPr>
              <w:t>5. Project Detail</w:t>
            </w:r>
            <w:r w:rsidRPr="00C21001">
              <w:rPr>
                <w:b/>
                <w:bCs/>
                <w:sz w:val="22"/>
                <w:szCs w:val="22"/>
              </w:rPr>
              <w:t>:</w:t>
            </w:r>
          </w:p>
          <w:p w:rsidR="00025259" w:rsidRPr="00682663" w:rsidRDefault="00025259" w:rsidP="002E372F">
            <w:pPr>
              <w:rPr>
                <w:lang w:bidi="fa-IR"/>
              </w:rPr>
            </w:pPr>
          </w:p>
        </w:tc>
      </w:tr>
      <w:tr w:rsidR="00025259" w:rsidRPr="00C21001" w:rsidTr="00025259">
        <w:trPr>
          <w:trHeight w:val="886"/>
          <w:jc w:val="center"/>
        </w:trPr>
        <w:tc>
          <w:tcPr>
            <w:tcW w:w="10812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25259" w:rsidRPr="00C21001" w:rsidRDefault="00025259" w:rsidP="003021A1">
            <w:pPr>
              <w:jc w:val="lowKashida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6. </w:t>
            </w:r>
          </w:p>
          <w:p w:rsidR="0033309B" w:rsidRDefault="00025259" w:rsidP="0033309B">
            <w:pPr>
              <w:jc w:val="lowKashida"/>
              <w:rPr>
                <w:b/>
                <w:bCs/>
                <w:szCs w:val="22"/>
                <w:rtl/>
              </w:rPr>
            </w:pPr>
            <w:r w:rsidRPr="00C21001">
              <w:rPr>
                <w:b/>
                <w:bCs/>
                <w:sz w:val="22"/>
                <w:szCs w:val="22"/>
              </w:rPr>
              <w:t>a) Capacity:</w:t>
            </w:r>
          </w:p>
          <w:p w:rsidR="00025259" w:rsidRPr="00C21001" w:rsidRDefault="0033309B" w:rsidP="0033309B">
            <w:pPr>
              <w:jc w:val="lowKashida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 </w:t>
            </w:r>
            <w:r w:rsidR="00025259" w:rsidRPr="00C21001">
              <w:rPr>
                <w:b/>
                <w:bCs/>
                <w:sz w:val="22"/>
                <w:szCs w:val="22"/>
              </w:rPr>
              <w:t>b) Annual production:</w:t>
            </w:r>
          </w:p>
        </w:tc>
      </w:tr>
    </w:tbl>
    <w:p w:rsidR="00025259" w:rsidRPr="00C21001" w:rsidRDefault="00025259" w:rsidP="00025259">
      <w:pPr>
        <w:rPr>
          <w:b/>
          <w:bCs/>
          <w:sz w:val="10"/>
          <w:szCs w:val="10"/>
        </w:rPr>
      </w:pPr>
    </w:p>
    <w:tbl>
      <w:tblPr>
        <w:tblW w:w="10812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900"/>
        <w:gridCol w:w="912"/>
      </w:tblGrid>
      <w:tr w:rsidR="00025259" w:rsidRPr="00C21001" w:rsidTr="00025259">
        <w:trPr>
          <w:trHeight w:val="20"/>
          <w:jc w:val="center"/>
        </w:trPr>
        <w:tc>
          <w:tcPr>
            <w:tcW w:w="10812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pct15" w:color="auto" w:fill="auto"/>
            <w:vAlign w:val="center"/>
          </w:tcPr>
          <w:p w:rsidR="00025259" w:rsidRPr="00C21001" w:rsidRDefault="00025259" w:rsidP="003021A1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C21001">
              <w:rPr>
                <w:b/>
                <w:bCs/>
                <w:i/>
                <w:iCs/>
                <w:sz w:val="28"/>
                <w:szCs w:val="28"/>
              </w:rPr>
              <w:t>Project  Status</w:t>
            </w:r>
          </w:p>
        </w:tc>
      </w:tr>
      <w:tr w:rsidR="00025259" w:rsidRPr="00C21001" w:rsidTr="00025259">
        <w:trPr>
          <w:trHeight w:val="20"/>
          <w:jc w:val="center"/>
        </w:trPr>
        <w:tc>
          <w:tcPr>
            <w:tcW w:w="10812" w:type="dxa"/>
            <w:gridSpan w:val="3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25259" w:rsidRPr="00C21001" w:rsidRDefault="00025259" w:rsidP="0033309B">
            <w:pPr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7. </w:t>
            </w:r>
            <w:r w:rsidRPr="00720373">
              <w:rPr>
                <w:b/>
                <w:bCs/>
                <w:sz w:val="22"/>
                <w:szCs w:val="22"/>
              </w:rPr>
              <w:t xml:space="preserve">Local / internal raw material access   </w:t>
            </w:r>
          </w:p>
        </w:tc>
      </w:tr>
      <w:tr w:rsidR="00025259" w:rsidRPr="00C21001" w:rsidTr="00025259">
        <w:trPr>
          <w:trHeight w:val="20"/>
          <w:jc w:val="center"/>
        </w:trPr>
        <w:tc>
          <w:tcPr>
            <w:tcW w:w="10812" w:type="dxa"/>
            <w:gridSpan w:val="3"/>
            <w:tcBorders>
              <w:left w:val="thinThickSmallGap" w:sz="18" w:space="0" w:color="auto"/>
              <w:right w:val="thinThickSmallGap" w:sz="18" w:space="0" w:color="auto"/>
            </w:tcBorders>
          </w:tcPr>
          <w:p w:rsidR="00025259" w:rsidRPr="00720373" w:rsidRDefault="00025259" w:rsidP="003021A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  <w:r w:rsidRPr="00720373">
              <w:rPr>
                <w:b/>
                <w:bCs/>
                <w:sz w:val="22"/>
                <w:szCs w:val="22"/>
              </w:rPr>
              <w:t>Sale</w:t>
            </w:r>
            <w:r w:rsidRPr="00720373">
              <w:rPr>
                <w:b/>
                <w:bCs/>
                <w:sz w:val="22"/>
                <w:szCs w:val="22"/>
                <w:rtl/>
              </w:rPr>
              <w:t xml:space="preserve"> :</w:t>
            </w:r>
          </w:p>
          <w:p w:rsidR="00025259" w:rsidRPr="00C21001" w:rsidRDefault="00025259" w:rsidP="0033309B">
            <w:pPr>
              <w:rPr>
                <w:b/>
                <w:bCs/>
                <w:szCs w:val="22"/>
              </w:rPr>
            </w:pPr>
            <w:r w:rsidRPr="00720373">
              <w:rPr>
                <w:b/>
                <w:bCs/>
                <w:sz w:val="22"/>
                <w:szCs w:val="22"/>
              </w:rPr>
              <w:t xml:space="preserve">  - Anticipated export market  </w:t>
            </w:r>
          </w:p>
        </w:tc>
      </w:tr>
      <w:tr w:rsidR="00025259" w:rsidRPr="00C21001" w:rsidTr="00025259">
        <w:trPr>
          <w:trHeight w:val="20"/>
          <w:jc w:val="center"/>
        </w:trPr>
        <w:tc>
          <w:tcPr>
            <w:tcW w:w="10812" w:type="dxa"/>
            <w:gridSpan w:val="3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25259" w:rsidRPr="00C21001" w:rsidRDefault="00025259" w:rsidP="0033309B">
            <w:pPr>
              <w:rPr>
                <w:b/>
                <w:bCs/>
                <w:szCs w:val="22"/>
              </w:rPr>
            </w:pPr>
            <w:r w:rsidRPr="00720373">
              <w:rPr>
                <w:b/>
                <w:bCs/>
                <w:sz w:val="22"/>
                <w:szCs w:val="22"/>
              </w:rPr>
              <w:t xml:space="preserve">9. Construction Period         </w:t>
            </w:r>
            <w:r w:rsidR="0033309B">
              <w:rPr>
                <w:rFonts w:hint="cs"/>
                <w:b/>
                <w:bCs/>
                <w:sz w:val="22"/>
                <w:szCs w:val="22"/>
                <w:rtl/>
              </w:rPr>
              <w:t>......</w:t>
            </w:r>
          </w:p>
        </w:tc>
      </w:tr>
      <w:tr w:rsidR="00025259" w:rsidRPr="00C21001" w:rsidTr="00025259">
        <w:trPr>
          <w:trHeight w:val="20"/>
          <w:jc w:val="center"/>
        </w:trPr>
        <w:tc>
          <w:tcPr>
            <w:tcW w:w="9000" w:type="dxa"/>
            <w:tcBorders>
              <w:left w:val="thinThickSmallGap" w:sz="18" w:space="0" w:color="auto"/>
              <w:bottom w:val="thinThickSmallGap" w:sz="18" w:space="0" w:color="auto"/>
              <w:right w:val="nil"/>
            </w:tcBorders>
          </w:tcPr>
          <w:p w:rsidR="00025259" w:rsidRPr="00C21001" w:rsidRDefault="00025259" w:rsidP="003021A1">
            <w:pPr>
              <w:shd w:val="clear" w:color="auto" w:fill="FFFFFF"/>
              <w:jc w:val="lowKashida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>10. Project  Status :</w:t>
            </w:r>
          </w:p>
          <w:p w:rsidR="00025259" w:rsidRPr="00C21001" w:rsidRDefault="00025259" w:rsidP="005B2B32">
            <w:pPr>
              <w:shd w:val="clear" w:color="auto" w:fill="FFFFFF"/>
              <w:tabs>
                <w:tab w:val="right" w:pos="786"/>
              </w:tabs>
              <w:ind w:left="306" w:hanging="306"/>
              <w:jc w:val="lowKashida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>- Feasibility study available?</w:t>
            </w:r>
            <w:r w:rsidR="005B2B32" w:rsidRPr="00C21001">
              <w:rPr>
                <w:b/>
                <w:bCs/>
                <w:sz w:val="22"/>
                <w:szCs w:val="22"/>
              </w:rPr>
              <w:t xml:space="preserve"> available</w:t>
            </w:r>
          </w:p>
          <w:p w:rsidR="00025259" w:rsidRPr="00C21001" w:rsidRDefault="00025259" w:rsidP="003021A1">
            <w:pPr>
              <w:shd w:val="clear" w:color="auto" w:fill="FFFFFF"/>
              <w:tabs>
                <w:tab w:val="right" w:pos="786"/>
              </w:tabs>
              <w:ind w:left="306" w:hanging="306"/>
              <w:jc w:val="lowKashida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>- Required land provided?</w:t>
            </w:r>
          </w:p>
          <w:p w:rsidR="00025259" w:rsidRPr="00C21001" w:rsidRDefault="00025259" w:rsidP="003021A1">
            <w:pPr>
              <w:shd w:val="clear" w:color="auto" w:fill="FFFFFF"/>
              <w:tabs>
                <w:tab w:val="right" w:pos="786"/>
              </w:tabs>
              <w:ind w:left="306" w:hanging="306"/>
              <w:jc w:val="lowKashida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>- Legal permissions (establishment license, foreign currency quota, environment, etc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C21001">
              <w:rPr>
                <w:b/>
                <w:bCs/>
                <w:sz w:val="22"/>
                <w:szCs w:val="22"/>
              </w:rPr>
              <w:t xml:space="preserve">) taken? </w:t>
            </w:r>
          </w:p>
          <w:p w:rsidR="00025259" w:rsidRPr="00C21001" w:rsidRDefault="00025259" w:rsidP="003021A1">
            <w:pPr>
              <w:shd w:val="clear" w:color="auto" w:fill="FFFFFF"/>
              <w:tabs>
                <w:tab w:val="right" w:pos="786"/>
              </w:tabs>
              <w:ind w:left="306" w:hanging="306"/>
              <w:jc w:val="lowKashida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- Partnership agreement concluded with local/foreign investor? </w:t>
            </w:r>
          </w:p>
          <w:p w:rsidR="00025259" w:rsidRPr="00C21001" w:rsidRDefault="00025259" w:rsidP="003021A1">
            <w:pPr>
              <w:shd w:val="clear" w:color="auto" w:fill="FFFFFF"/>
              <w:tabs>
                <w:tab w:val="right" w:pos="786"/>
              </w:tabs>
              <w:ind w:left="306" w:hanging="306"/>
              <w:jc w:val="lowKashida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>- Financing agreement concluded?</w:t>
            </w:r>
          </w:p>
          <w:p w:rsidR="00025259" w:rsidRPr="00C21001" w:rsidRDefault="00025259" w:rsidP="003021A1">
            <w:pPr>
              <w:shd w:val="clear" w:color="auto" w:fill="FFFFFF"/>
              <w:tabs>
                <w:tab w:val="right" w:pos="786"/>
              </w:tabs>
              <w:ind w:left="306" w:hanging="306"/>
              <w:jc w:val="lowKashida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- Agreement with local / foreign contractor(s) concluded? </w:t>
            </w:r>
          </w:p>
          <w:p w:rsidR="00025259" w:rsidRPr="00C21001" w:rsidRDefault="00025259" w:rsidP="003021A1">
            <w:pPr>
              <w:shd w:val="clear" w:color="auto" w:fill="FFFFFF"/>
              <w:tabs>
                <w:tab w:val="right" w:pos="786"/>
              </w:tabs>
              <w:ind w:left="306" w:hanging="306"/>
              <w:jc w:val="lowKashida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>- Infrastructural utilities (electricity, water supply, telecommunication, fuel, road, etc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C21001">
              <w:rPr>
                <w:b/>
                <w:bCs/>
                <w:sz w:val="22"/>
                <w:szCs w:val="22"/>
              </w:rPr>
              <w:t xml:space="preserve">) procured? </w:t>
            </w:r>
          </w:p>
          <w:p w:rsidR="00025259" w:rsidRPr="00C21001" w:rsidRDefault="00025259" w:rsidP="003021A1">
            <w:pPr>
              <w:shd w:val="clear" w:color="auto" w:fill="FFFFFF"/>
              <w:tabs>
                <w:tab w:val="right" w:pos="786"/>
              </w:tabs>
              <w:ind w:left="306" w:hanging="306"/>
              <w:jc w:val="lowKashida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- List of know-how, machinery, equipment, as well as seller / builder companies defined? </w:t>
            </w:r>
          </w:p>
          <w:p w:rsidR="00025259" w:rsidRPr="00C21001" w:rsidRDefault="00025259" w:rsidP="003021A1">
            <w:pPr>
              <w:shd w:val="clear" w:color="auto" w:fill="FFFFFF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>- Purchase agr</w:t>
            </w:r>
            <w:r>
              <w:rPr>
                <w:b/>
                <w:bCs/>
                <w:sz w:val="22"/>
                <w:szCs w:val="22"/>
              </w:rPr>
              <w:t>eement for machinery, equipment</w:t>
            </w:r>
            <w:r w:rsidRPr="00C21001">
              <w:rPr>
                <w:b/>
                <w:bCs/>
                <w:sz w:val="22"/>
                <w:szCs w:val="22"/>
              </w:rPr>
              <w:t xml:space="preserve"> and know- how concluded?</w:t>
            </w:r>
          </w:p>
        </w:tc>
        <w:tc>
          <w:tcPr>
            <w:tcW w:w="90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25259" w:rsidRPr="00C21001" w:rsidRDefault="00025259" w:rsidP="003021A1">
            <w:pPr>
              <w:rPr>
                <w:b/>
                <w:bCs/>
                <w:szCs w:val="22"/>
              </w:rPr>
            </w:pPr>
          </w:p>
          <w:p w:rsidR="00025259" w:rsidRPr="00C21001" w:rsidRDefault="00025259" w:rsidP="003021A1">
            <w:pPr>
              <w:shd w:val="clear" w:color="auto" w:fill="FFFFFF"/>
              <w:rPr>
                <w:b/>
                <w:bCs/>
                <w:szCs w:val="22"/>
              </w:rPr>
            </w:pPr>
          </w:p>
          <w:p w:rsidR="00025259" w:rsidRPr="00C21001" w:rsidRDefault="00025259" w:rsidP="003021A1">
            <w:pPr>
              <w:shd w:val="clear" w:color="auto" w:fill="FFFFFF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Yes </w:t>
            </w:r>
            <w:r w:rsidR="0033309B" w:rsidRPr="00C21001">
              <w:rPr>
                <w:b/>
                <w:bCs/>
                <w:sz w:val="22"/>
                <w:szCs w:val="22"/>
              </w:rPr>
              <w:sym w:font="Wingdings" w:char="F06F"/>
            </w:r>
          </w:p>
          <w:p w:rsidR="00025259" w:rsidRPr="00C21001" w:rsidRDefault="00025259" w:rsidP="003021A1">
            <w:pPr>
              <w:shd w:val="clear" w:color="auto" w:fill="FFFFFF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Yes </w:t>
            </w:r>
            <w:r w:rsidR="0033309B" w:rsidRPr="00C21001">
              <w:rPr>
                <w:b/>
                <w:bCs/>
                <w:sz w:val="22"/>
                <w:szCs w:val="22"/>
              </w:rPr>
              <w:sym w:font="Wingdings" w:char="F06F"/>
            </w:r>
          </w:p>
          <w:p w:rsidR="00025259" w:rsidRPr="00C21001" w:rsidRDefault="00025259" w:rsidP="003021A1">
            <w:pPr>
              <w:shd w:val="clear" w:color="auto" w:fill="FFFFFF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Yes </w:t>
            </w:r>
            <w:r w:rsidRPr="00C21001">
              <w:rPr>
                <w:b/>
                <w:bCs/>
                <w:sz w:val="22"/>
                <w:szCs w:val="22"/>
              </w:rPr>
              <w:sym w:font="Wingdings" w:char="F06F"/>
            </w:r>
          </w:p>
          <w:p w:rsidR="00025259" w:rsidRPr="00C21001" w:rsidRDefault="00025259" w:rsidP="003021A1">
            <w:pPr>
              <w:shd w:val="clear" w:color="auto" w:fill="FFFFFF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Yes </w:t>
            </w:r>
            <w:r w:rsidRPr="00C21001">
              <w:rPr>
                <w:b/>
                <w:bCs/>
                <w:sz w:val="22"/>
                <w:szCs w:val="22"/>
              </w:rPr>
              <w:sym w:font="Wingdings" w:char="F06F"/>
            </w:r>
          </w:p>
          <w:p w:rsidR="00025259" w:rsidRPr="00C21001" w:rsidRDefault="00025259" w:rsidP="003021A1">
            <w:pPr>
              <w:shd w:val="clear" w:color="auto" w:fill="FFFFFF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Yes </w:t>
            </w:r>
            <w:r w:rsidRPr="00C21001">
              <w:rPr>
                <w:b/>
                <w:bCs/>
                <w:sz w:val="22"/>
                <w:szCs w:val="22"/>
              </w:rPr>
              <w:sym w:font="Wingdings" w:char="F06F"/>
            </w:r>
          </w:p>
          <w:p w:rsidR="00025259" w:rsidRPr="00C21001" w:rsidRDefault="00025259" w:rsidP="003021A1">
            <w:pPr>
              <w:shd w:val="clear" w:color="auto" w:fill="FFFFFF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Yes </w:t>
            </w:r>
            <w:r w:rsidR="0033309B" w:rsidRPr="00C21001">
              <w:rPr>
                <w:b/>
                <w:bCs/>
                <w:sz w:val="22"/>
                <w:szCs w:val="22"/>
              </w:rPr>
              <w:sym w:font="Wingdings" w:char="F06F"/>
            </w:r>
          </w:p>
          <w:p w:rsidR="00025259" w:rsidRPr="00C21001" w:rsidRDefault="00025259" w:rsidP="003021A1">
            <w:pPr>
              <w:shd w:val="clear" w:color="auto" w:fill="FFFFFF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Yes </w:t>
            </w:r>
            <w:r w:rsidRPr="00C21001">
              <w:rPr>
                <w:b/>
                <w:bCs/>
                <w:sz w:val="22"/>
                <w:szCs w:val="22"/>
              </w:rPr>
              <w:sym w:font="Wingdings" w:char="F06F"/>
            </w:r>
          </w:p>
          <w:p w:rsidR="00025259" w:rsidRPr="00C21001" w:rsidRDefault="00025259" w:rsidP="003021A1">
            <w:pPr>
              <w:shd w:val="clear" w:color="auto" w:fill="FFFFFF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Yes </w:t>
            </w:r>
            <w:r w:rsidR="0033309B" w:rsidRPr="00C21001">
              <w:rPr>
                <w:b/>
                <w:bCs/>
                <w:sz w:val="22"/>
                <w:szCs w:val="22"/>
              </w:rPr>
              <w:sym w:font="Wingdings" w:char="F06F"/>
            </w:r>
          </w:p>
          <w:p w:rsidR="00025259" w:rsidRPr="00C21001" w:rsidRDefault="00025259" w:rsidP="003021A1">
            <w:pPr>
              <w:jc w:val="lowKashida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Yes </w:t>
            </w:r>
            <w:r w:rsidRPr="00C21001">
              <w:rPr>
                <w:b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912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</w:tcPr>
          <w:p w:rsidR="00025259" w:rsidRPr="00C21001" w:rsidRDefault="00025259" w:rsidP="003021A1">
            <w:pPr>
              <w:rPr>
                <w:b/>
                <w:bCs/>
                <w:szCs w:val="22"/>
              </w:rPr>
            </w:pPr>
          </w:p>
          <w:p w:rsidR="00025259" w:rsidRPr="00C21001" w:rsidRDefault="00025259" w:rsidP="003021A1">
            <w:pPr>
              <w:shd w:val="clear" w:color="auto" w:fill="FFFFFF"/>
              <w:rPr>
                <w:b/>
                <w:bCs/>
                <w:szCs w:val="22"/>
              </w:rPr>
            </w:pPr>
          </w:p>
          <w:p w:rsidR="00025259" w:rsidRPr="00C21001" w:rsidRDefault="00025259" w:rsidP="003021A1">
            <w:pPr>
              <w:shd w:val="clear" w:color="auto" w:fill="FFFFFF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No </w:t>
            </w:r>
            <w:r w:rsidR="005B2B32" w:rsidRPr="00C21001">
              <w:rPr>
                <w:b/>
                <w:bCs/>
                <w:sz w:val="22"/>
                <w:szCs w:val="22"/>
              </w:rPr>
              <w:sym w:font="Wingdings" w:char="F06F"/>
            </w:r>
          </w:p>
          <w:p w:rsidR="00025259" w:rsidRPr="00C21001" w:rsidRDefault="00025259" w:rsidP="003021A1">
            <w:pPr>
              <w:shd w:val="clear" w:color="auto" w:fill="FFFFFF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No </w:t>
            </w:r>
            <w:r w:rsidR="00172972" w:rsidRPr="00C21001">
              <w:rPr>
                <w:b/>
                <w:bCs/>
                <w:sz w:val="22"/>
                <w:szCs w:val="22"/>
              </w:rPr>
              <w:sym w:font="Wingdings" w:char="F06F"/>
            </w:r>
          </w:p>
          <w:p w:rsidR="00025259" w:rsidRPr="00C21001" w:rsidRDefault="00025259" w:rsidP="003021A1">
            <w:pPr>
              <w:shd w:val="clear" w:color="auto" w:fill="FFFFFF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No </w:t>
            </w:r>
            <w:r w:rsidR="0033309B" w:rsidRPr="00C21001">
              <w:rPr>
                <w:b/>
                <w:bCs/>
                <w:sz w:val="22"/>
                <w:szCs w:val="22"/>
              </w:rPr>
              <w:sym w:font="Wingdings" w:char="F06F"/>
            </w:r>
          </w:p>
          <w:p w:rsidR="00025259" w:rsidRPr="00C21001" w:rsidRDefault="00025259" w:rsidP="003021A1">
            <w:pPr>
              <w:shd w:val="clear" w:color="auto" w:fill="FFFFFF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No </w:t>
            </w:r>
            <w:r w:rsidR="0033309B" w:rsidRPr="00C21001">
              <w:rPr>
                <w:b/>
                <w:bCs/>
                <w:sz w:val="22"/>
                <w:szCs w:val="22"/>
              </w:rPr>
              <w:sym w:font="Wingdings" w:char="F06F"/>
            </w:r>
          </w:p>
          <w:p w:rsidR="00025259" w:rsidRPr="00C21001" w:rsidRDefault="00025259" w:rsidP="003021A1">
            <w:pPr>
              <w:shd w:val="clear" w:color="auto" w:fill="FFFFFF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No </w:t>
            </w:r>
            <w:r w:rsidR="0033309B" w:rsidRPr="00C21001">
              <w:rPr>
                <w:b/>
                <w:bCs/>
                <w:sz w:val="22"/>
                <w:szCs w:val="22"/>
              </w:rPr>
              <w:sym w:font="Wingdings" w:char="F06F"/>
            </w:r>
          </w:p>
          <w:p w:rsidR="00025259" w:rsidRPr="00C21001" w:rsidRDefault="00025259" w:rsidP="003021A1">
            <w:pPr>
              <w:shd w:val="clear" w:color="auto" w:fill="FFFFFF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No </w:t>
            </w:r>
            <w:r w:rsidR="00172972" w:rsidRPr="00C21001">
              <w:rPr>
                <w:b/>
                <w:bCs/>
                <w:sz w:val="22"/>
                <w:szCs w:val="22"/>
              </w:rPr>
              <w:sym w:font="Wingdings" w:char="F06F"/>
            </w:r>
          </w:p>
          <w:p w:rsidR="00025259" w:rsidRPr="00C21001" w:rsidRDefault="00025259" w:rsidP="003021A1">
            <w:pPr>
              <w:shd w:val="clear" w:color="auto" w:fill="FFFFFF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No </w:t>
            </w:r>
            <w:r w:rsidR="0033309B" w:rsidRPr="00C21001">
              <w:rPr>
                <w:b/>
                <w:bCs/>
                <w:sz w:val="22"/>
                <w:szCs w:val="22"/>
              </w:rPr>
              <w:sym w:font="Wingdings" w:char="F06F"/>
            </w:r>
          </w:p>
          <w:p w:rsidR="00025259" w:rsidRPr="00C21001" w:rsidRDefault="00025259" w:rsidP="003021A1">
            <w:pPr>
              <w:shd w:val="clear" w:color="auto" w:fill="FFFFFF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 xml:space="preserve">No </w:t>
            </w:r>
            <w:r w:rsidR="00172972" w:rsidRPr="00C21001">
              <w:rPr>
                <w:b/>
                <w:bCs/>
                <w:sz w:val="22"/>
                <w:szCs w:val="22"/>
              </w:rPr>
              <w:sym w:font="Wingdings" w:char="F06F"/>
            </w:r>
          </w:p>
          <w:p w:rsidR="00025259" w:rsidRPr="00C21001" w:rsidRDefault="00025259" w:rsidP="003021A1">
            <w:pPr>
              <w:jc w:val="lowKashida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>No</w:t>
            </w:r>
            <w:r w:rsidR="0033309B" w:rsidRPr="00C21001">
              <w:rPr>
                <w:b/>
                <w:bCs/>
                <w:sz w:val="22"/>
                <w:szCs w:val="22"/>
              </w:rPr>
              <w:sym w:font="Wingdings" w:char="F06F"/>
            </w:r>
          </w:p>
        </w:tc>
      </w:tr>
    </w:tbl>
    <w:p w:rsidR="00025259" w:rsidRDefault="00025259" w:rsidP="00B040DF">
      <w:pPr>
        <w:rPr>
          <w:b/>
          <w:bCs/>
        </w:rPr>
      </w:pPr>
    </w:p>
    <w:tbl>
      <w:tblPr>
        <w:tblW w:w="10812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2"/>
      </w:tblGrid>
      <w:tr w:rsidR="00025259" w:rsidRPr="00C21001" w:rsidTr="00B040DF">
        <w:trPr>
          <w:trHeight w:val="401"/>
          <w:jc w:val="center"/>
        </w:trPr>
        <w:tc>
          <w:tcPr>
            <w:tcW w:w="1081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pct15" w:color="auto" w:fill="auto"/>
            <w:vAlign w:val="center"/>
          </w:tcPr>
          <w:p w:rsidR="00025259" w:rsidRPr="00C21001" w:rsidRDefault="00025259" w:rsidP="003021A1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C21001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 Financial Structure</w:t>
            </w:r>
          </w:p>
        </w:tc>
      </w:tr>
      <w:tr w:rsidR="00025259" w:rsidRPr="00C21001" w:rsidTr="00B040DF">
        <w:trPr>
          <w:trHeight w:val="3512"/>
          <w:jc w:val="center"/>
        </w:trPr>
        <w:tc>
          <w:tcPr>
            <w:tcW w:w="1081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25259" w:rsidRPr="00C21001" w:rsidRDefault="00025259" w:rsidP="003021A1">
            <w:pPr>
              <w:tabs>
                <w:tab w:val="right" w:pos="3432"/>
              </w:tabs>
              <w:rPr>
                <w:b/>
                <w:bCs/>
                <w:sz w:val="14"/>
                <w:szCs w:val="14"/>
                <w:lang w:val="en-GB"/>
              </w:rPr>
            </w:pPr>
          </w:p>
          <w:p w:rsidR="00025259" w:rsidRPr="00C21001" w:rsidRDefault="00025259" w:rsidP="003021A1">
            <w:pPr>
              <w:tabs>
                <w:tab w:val="right" w:pos="3432"/>
              </w:tabs>
              <w:rPr>
                <w:b/>
                <w:bCs/>
                <w:szCs w:val="22"/>
                <w:lang w:val="en-GB"/>
              </w:rPr>
            </w:pPr>
            <w:r w:rsidRPr="00C21001">
              <w:rPr>
                <w:b/>
                <w:bCs/>
                <w:sz w:val="22"/>
                <w:szCs w:val="22"/>
                <w:lang w:val="en-GB"/>
              </w:rPr>
              <w:t>11.</w:t>
            </w:r>
            <w:r w:rsidRPr="00C21001">
              <w:rPr>
                <w:b/>
                <w:bCs/>
                <w:sz w:val="22"/>
                <w:szCs w:val="22"/>
              </w:rPr>
              <w:t>Financial Table: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27"/>
              <w:gridCol w:w="817"/>
              <w:gridCol w:w="583"/>
              <w:gridCol w:w="1305"/>
              <w:gridCol w:w="1732"/>
              <w:gridCol w:w="1032"/>
            </w:tblGrid>
            <w:tr w:rsidR="0035769B" w:rsidRPr="00B040DF" w:rsidTr="00B040DF">
              <w:trPr>
                <w:trHeight w:val="2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769B" w:rsidRPr="00B040DF" w:rsidRDefault="0035769B" w:rsidP="00B040DF">
                  <w:pPr>
                    <w:pStyle w:val="Table"/>
                  </w:pPr>
                  <w:r w:rsidRPr="00B040DF">
                    <w:t>Descriptions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5769B" w:rsidRPr="00B040DF" w:rsidRDefault="0035769B" w:rsidP="00B040DF">
                  <w:pPr>
                    <w:pStyle w:val="Table"/>
                  </w:pPr>
                  <w:r w:rsidRPr="00B040DF">
                    <w:t>Local Currency Required</w:t>
                  </w:r>
                </w:p>
              </w:tc>
              <w:tc>
                <w:tcPr>
                  <w:tcW w:w="17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40DF" w:rsidRDefault="00B040DF" w:rsidP="00B040DF">
                  <w:pPr>
                    <w:pStyle w:val="Table"/>
                  </w:pPr>
                  <w:r>
                    <w:t>Foreign Currency</w:t>
                  </w:r>
                </w:p>
                <w:p w:rsidR="0035769B" w:rsidRPr="00B040DF" w:rsidRDefault="0035769B" w:rsidP="00B040DF">
                  <w:pPr>
                    <w:pStyle w:val="Table"/>
                  </w:pPr>
                  <w:r w:rsidRPr="00B040DF">
                    <w:t>Required Million Euro</w:t>
                  </w:r>
                </w:p>
              </w:tc>
              <w:tc>
                <w:tcPr>
                  <w:tcW w:w="10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40DF" w:rsidRDefault="00B040DF" w:rsidP="00B040DF">
                  <w:pPr>
                    <w:pStyle w:val="Table"/>
                  </w:pPr>
                  <w:r>
                    <w:t>Total Million</w:t>
                  </w:r>
                </w:p>
                <w:p w:rsidR="0035769B" w:rsidRPr="00B040DF" w:rsidRDefault="0035769B" w:rsidP="00B040DF">
                  <w:pPr>
                    <w:pStyle w:val="Table"/>
                  </w:pPr>
                  <w:r w:rsidRPr="00B040DF">
                    <w:t>Euro</w:t>
                  </w:r>
                </w:p>
              </w:tc>
            </w:tr>
            <w:tr w:rsidR="0035769B" w:rsidRPr="00B040DF" w:rsidTr="00B040DF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769B" w:rsidRPr="00B040DF" w:rsidRDefault="0035769B" w:rsidP="00B040DF">
                  <w:pPr>
                    <w:pStyle w:val="Table"/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40DF" w:rsidRDefault="00B040DF" w:rsidP="00B040DF">
                  <w:pPr>
                    <w:pStyle w:val="Table"/>
                  </w:pPr>
                  <w:r>
                    <w:t>Million</w:t>
                  </w:r>
                </w:p>
                <w:p w:rsidR="0035769B" w:rsidRPr="00B040DF" w:rsidRDefault="0035769B" w:rsidP="00B040DF">
                  <w:pPr>
                    <w:pStyle w:val="Table"/>
                  </w:pPr>
                  <w:proofErr w:type="spellStart"/>
                  <w:r w:rsidRPr="00B040DF">
                    <w:t>Rial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769B" w:rsidRPr="00B040DF" w:rsidRDefault="0035769B" w:rsidP="00B040DF">
                  <w:pPr>
                    <w:pStyle w:val="Table"/>
                  </w:pPr>
                  <w:r w:rsidRPr="00B040DF">
                    <w:t>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769B" w:rsidRPr="00B040DF" w:rsidRDefault="0035769B" w:rsidP="00B040DF">
                  <w:pPr>
                    <w:pStyle w:val="Table"/>
                  </w:pPr>
                  <w:r w:rsidRPr="00B040DF">
                    <w:t>Equivalent in</w:t>
                  </w:r>
                </w:p>
              </w:tc>
              <w:tc>
                <w:tcPr>
                  <w:tcW w:w="17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769B" w:rsidRPr="00B040DF" w:rsidRDefault="0035769B" w:rsidP="00B040DF">
                  <w:pPr>
                    <w:pStyle w:val="Table"/>
                  </w:pPr>
                </w:p>
              </w:tc>
              <w:tc>
                <w:tcPr>
                  <w:tcW w:w="10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769B" w:rsidRPr="00B040DF" w:rsidRDefault="0035769B" w:rsidP="00B040DF">
                  <w:pPr>
                    <w:pStyle w:val="Table"/>
                  </w:pPr>
                </w:p>
              </w:tc>
            </w:tr>
            <w:tr w:rsidR="0035769B" w:rsidRPr="00B040DF" w:rsidTr="00B040DF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769B" w:rsidRPr="00B040DF" w:rsidRDefault="0035769B" w:rsidP="00B040DF">
                  <w:pPr>
                    <w:pStyle w:val="Table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769B" w:rsidRPr="00B040DF" w:rsidRDefault="0035769B" w:rsidP="00B040DF">
                  <w:pPr>
                    <w:pStyle w:val="Table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769B" w:rsidRPr="00B040DF" w:rsidRDefault="0035769B" w:rsidP="00B040DF">
                  <w:pPr>
                    <w:pStyle w:val="Table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769B" w:rsidRPr="00B040DF" w:rsidRDefault="0035769B" w:rsidP="00B040DF">
                  <w:pPr>
                    <w:pStyle w:val="Table"/>
                  </w:pPr>
                  <w:r w:rsidRPr="00B040DF">
                    <w:t xml:space="preserve"> Million Euro</w:t>
                  </w:r>
                </w:p>
              </w:tc>
              <w:tc>
                <w:tcPr>
                  <w:tcW w:w="17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769B" w:rsidRPr="00B040DF" w:rsidRDefault="0035769B" w:rsidP="00B040DF">
                  <w:pPr>
                    <w:pStyle w:val="Table"/>
                  </w:pPr>
                </w:p>
              </w:tc>
              <w:tc>
                <w:tcPr>
                  <w:tcW w:w="10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5769B" w:rsidRPr="00B040DF" w:rsidRDefault="0035769B" w:rsidP="00B040DF">
                  <w:pPr>
                    <w:pStyle w:val="Table"/>
                  </w:pPr>
                </w:p>
              </w:tc>
            </w:tr>
            <w:tr w:rsidR="0035769B" w:rsidRPr="00B040DF" w:rsidTr="0033309B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769B" w:rsidRPr="00B040DF" w:rsidRDefault="0035769B" w:rsidP="00B040DF">
                  <w:pPr>
                    <w:pStyle w:val="Table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769B" w:rsidRPr="00B040DF" w:rsidRDefault="0035769B" w:rsidP="00B040DF">
                  <w:pPr>
                    <w:pStyle w:val="Table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769B" w:rsidRPr="00B040DF" w:rsidRDefault="0035769B" w:rsidP="00B040DF">
                  <w:pPr>
                    <w:pStyle w:val="Table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769B" w:rsidRPr="00B040DF" w:rsidRDefault="0035769B" w:rsidP="00B040DF">
                  <w:pPr>
                    <w:pStyle w:val="Table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769B" w:rsidRPr="00B040DF" w:rsidRDefault="0035769B" w:rsidP="00B040DF">
                  <w:pPr>
                    <w:pStyle w:val="Table"/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5769B" w:rsidRPr="00B040DF" w:rsidRDefault="0035769B" w:rsidP="00B040DF">
                  <w:pPr>
                    <w:pStyle w:val="Table"/>
                  </w:pPr>
                </w:p>
              </w:tc>
            </w:tr>
            <w:tr w:rsidR="00B040DF" w:rsidRPr="00B040DF" w:rsidTr="0033309B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40DF" w:rsidRPr="00B040DF" w:rsidRDefault="00B040DF" w:rsidP="00B040DF">
                  <w:pPr>
                    <w:pStyle w:val="Table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40DF" w:rsidRPr="00B040DF" w:rsidRDefault="00B040DF" w:rsidP="00B040DF">
                  <w:pPr>
                    <w:pStyle w:val="Table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40DF" w:rsidRPr="00B040DF" w:rsidRDefault="00B040DF" w:rsidP="008A7EE5">
                  <w:pPr>
                    <w:pStyle w:val="Table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40DF" w:rsidRPr="00B040DF" w:rsidRDefault="00B040DF" w:rsidP="00B040DF">
                  <w:pPr>
                    <w:pStyle w:val="Table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40DF" w:rsidRPr="00B040DF" w:rsidRDefault="00B040DF" w:rsidP="00B040DF">
                  <w:pPr>
                    <w:pStyle w:val="Table"/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40DF" w:rsidRPr="00B040DF" w:rsidRDefault="00B040DF" w:rsidP="00B040DF">
                  <w:pPr>
                    <w:pStyle w:val="Table"/>
                  </w:pPr>
                </w:p>
              </w:tc>
            </w:tr>
            <w:tr w:rsidR="00B040DF" w:rsidRPr="00B040DF" w:rsidTr="0033309B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40DF" w:rsidRPr="00B040DF" w:rsidRDefault="00B040DF" w:rsidP="00B040DF">
                  <w:pPr>
                    <w:pStyle w:val="Table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40DF" w:rsidRPr="00B040DF" w:rsidRDefault="00B040DF" w:rsidP="008A7EE5">
                  <w:pPr>
                    <w:pStyle w:val="Table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40DF" w:rsidRPr="00B040DF" w:rsidRDefault="00B040DF" w:rsidP="00B040DF">
                  <w:pPr>
                    <w:pStyle w:val="Table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40DF" w:rsidRPr="00B040DF" w:rsidRDefault="00B040DF" w:rsidP="008A7EE5">
                  <w:pPr>
                    <w:pStyle w:val="Table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40DF" w:rsidRPr="00B040DF" w:rsidRDefault="00B040DF" w:rsidP="008A7EE5">
                  <w:pPr>
                    <w:pStyle w:val="Table"/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40DF" w:rsidRPr="00B040DF" w:rsidRDefault="00B040DF" w:rsidP="008A7EE5">
                  <w:pPr>
                    <w:pStyle w:val="Table"/>
                  </w:pPr>
                </w:p>
              </w:tc>
            </w:tr>
          </w:tbl>
          <w:p w:rsidR="00025259" w:rsidRPr="00C35DA5" w:rsidRDefault="00025259" w:rsidP="0033309B">
            <w:pPr>
              <w:shd w:val="clear" w:color="auto" w:fill="FFFFFF"/>
              <w:rPr>
                <w:b/>
                <w:bCs/>
                <w:szCs w:val="22"/>
              </w:rPr>
            </w:pPr>
            <w:r w:rsidRPr="00C35DA5">
              <w:rPr>
                <w:b/>
                <w:bCs/>
                <w:sz w:val="22"/>
                <w:szCs w:val="22"/>
                <w:rtl/>
              </w:rPr>
              <w:t xml:space="preserve">- </w:t>
            </w:r>
            <w:r w:rsidRPr="00C35DA5">
              <w:rPr>
                <w:b/>
                <w:bCs/>
                <w:sz w:val="22"/>
                <w:szCs w:val="22"/>
              </w:rPr>
              <w:t xml:space="preserve">Value of foreign equipment/machinery    </w:t>
            </w:r>
            <w:r w:rsidR="0033309B">
              <w:rPr>
                <w:rFonts w:hint="cs"/>
                <w:b/>
                <w:bCs/>
                <w:sz w:val="22"/>
                <w:szCs w:val="22"/>
                <w:rtl/>
              </w:rPr>
              <w:t>.........</w:t>
            </w:r>
            <w:r w:rsidRPr="00C35DA5">
              <w:rPr>
                <w:b/>
                <w:bCs/>
                <w:sz w:val="22"/>
                <w:szCs w:val="22"/>
              </w:rPr>
              <w:t xml:space="preserve">     million euro</w:t>
            </w:r>
          </w:p>
          <w:p w:rsidR="00025259" w:rsidRPr="00C35DA5" w:rsidRDefault="00025259" w:rsidP="0033309B">
            <w:pPr>
              <w:shd w:val="clear" w:color="auto" w:fill="FFFFFF"/>
              <w:rPr>
                <w:b/>
                <w:bCs/>
                <w:szCs w:val="22"/>
              </w:rPr>
            </w:pPr>
            <w:r w:rsidRPr="00C35DA5">
              <w:rPr>
                <w:b/>
                <w:bCs/>
                <w:sz w:val="22"/>
                <w:szCs w:val="22"/>
                <w:rtl/>
              </w:rPr>
              <w:t xml:space="preserve">- </w:t>
            </w:r>
            <w:r w:rsidRPr="00C35DA5">
              <w:rPr>
                <w:b/>
                <w:bCs/>
                <w:sz w:val="22"/>
                <w:szCs w:val="22"/>
              </w:rPr>
              <w:t>Value o</w:t>
            </w:r>
            <w:r>
              <w:rPr>
                <w:b/>
                <w:bCs/>
                <w:sz w:val="22"/>
                <w:szCs w:val="22"/>
              </w:rPr>
              <w:t xml:space="preserve">f local equipment/machinery      </w:t>
            </w:r>
            <w:r w:rsidR="0033309B">
              <w:rPr>
                <w:rFonts w:hint="cs"/>
                <w:b/>
                <w:bCs/>
                <w:sz w:val="22"/>
                <w:szCs w:val="22"/>
                <w:rtl/>
              </w:rPr>
              <w:t>........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C35DA5">
              <w:rPr>
                <w:b/>
                <w:bCs/>
                <w:sz w:val="22"/>
                <w:szCs w:val="22"/>
              </w:rPr>
              <w:t>million euro</w:t>
            </w:r>
          </w:p>
          <w:p w:rsidR="00025259" w:rsidRPr="00C35DA5" w:rsidRDefault="00025259" w:rsidP="0033309B">
            <w:pPr>
              <w:shd w:val="clear" w:color="auto" w:fill="FFFFFF"/>
              <w:rPr>
                <w:b/>
                <w:bCs/>
                <w:szCs w:val="22"/>
              </w:rPr>
            </w:pPr>
            <w:r w:rsidRPr="00C35DA5">
              <w:rPr>
                <w:b/>
                <w:bCs/>
                <w:sz w:val="22"/>
                <w:szCs w:val="22"/>
                <w:rtl/>
              </w:rPr>
              <w:t xml:space="preserve">- </w:t>
            </w:r>
            <w:r w:rsidRPr="00C35DA5">
              <w:rPr>
                <w:b/>
                <w:bCs/>
                <w:sz w:val="22"/>
                <w:szCs w:val="22"/>
              </w:rPr>
              <w:t xml:space="preserve">Value of foreign technical know- how        </w:t>
            </w:r>
            <w:r w:rsidR="0033309B">
              <w:rPr>
                <w:rFonts w:hint="cs"/>
                <w:b/>
                <w:bCs/>
                <w:sz w:val="22"/>
                <w:szCs w:val="22"/>
                <w:rtl/>
              </w:rPr>
              <w:t>.......</w:t>
            </w:r>
            <w:r w:rsidRPr="00C35DA5">
              <w:rPr>
                <w:b/>
                <w:bCs/>
                <w:sz w:val="22"/>
                <w:szCs w:val="22"/>
              </w:rPr>
              <w:t xml:space="preserve">   million euro</w:t>
            </w:r>
          </w:p>
          <w:p w:rsidR="00025259" w:rsidRPr="00C35DA5" w:rsidRDefault="00025259" w:rsidP="0033309B">
            <w:pPr>
              <w:shd w:val="clear" w:color="auto" w:fill="FFFFFF"/>
              <w:rPr>
                <w:b/>
                <w:bCs/>
                <w:szCs w:val="22"/>
              </w:rPr>
            </w:pPr>
            <w:r w:rsidRPr="00C35DA5">
              <w:rPr>
                <w:b/>
                <w:bCs/>
                <w:sz w:val="22"/>
                <w:szCs w:val="22"/>
                <w:rtl/>
              </w:rPr>
              <w:t xml:space="preserve">- </w:t>
            </w:r>
            <w:r w:rsidRPr="00C35DA5">
              <w:rPr>
                <w:b/>
                <w:bCs/>
                <w:sz w:val="22"/>
                <w:szCs w:val="22"/>
              </w:rPr>
              <w:t xml:space="preserve">Value of local technical knows- how           </w:t>
            </w:r>
            <w:r w:rsidR="0033309B">
              <w:rPr>
                <w:rFonts w:hint="cs"/>
                <w:b/>
                <w:bCs/>
                <w:sz w:val="22"/>
                <w:szCs w:val="22"/>
                <w:rtl/>
              </w:rPr>
              <w:t>........</w:t>
            </w:r>
            <w:r w:rsidRPr="00C35DA5">
              <w:rPr>
                <w:b/>
                <w:bCs/>
                <w:sz w:val="22"/>
                <w:szCs w:val="22"/>
              </w:rPr>
              <w:t xml:space="preserve">  million eur</w:t>
            </w:r>
            <w:r w:rsidR="00B040DF">
              <w:rPr>
                <w:b/>
                <w:bCs/>
                <w:sz w:val="22"/>
                <w:szCs w:val="22"/>
              </w:rPr>
              <w:t>o</w:t>
            </w:r>
          </w:p>
          <w:p w:rsidR="00025259" w:rsidRPr="00C35DA5" w:rsidRDefault="00025259" w:rsidP="0033309B">
            <w:pPr>
              <w:shd w:val="clear" w:color="auto" w:fill="FFFFFF"/>
              <w:rPr>
                <w:b/>
                <w:bCs/>
                <w:szCs w:val="22"/>
              </w:rPr>
            </w:pPr>
            <w:r w:rsidRPr="00C35DA5">
              <w:rPr>
                <w:b/>
                <w:bCs/>
                <w:sz w:val="22"/>
                <w:szCs w:val="22"/>
                <w:rtl/>
              </w:rPr>
              <w:t xml:space="preserve">- </w:t>
            </w:r>
            <w:r w:rsidRPr="00C35DA5">
              <w:rPr>
                <w:b/>
                <w:bCs/>
                <w:sz w:val="22"/>
                <w:szCs w:val="22"/>
              </w:rPr>
              <w:t>Net Present Value (NPV</w:t>
            </w:r>
            <w:r>
              <w:rPr>
                <w:b/>
                <w:bCs/>
                <w:sz w:val="22"/>
                <w:szCs w:val="22"/>
              </w:rPr>
              <w:t xml:space="preserve">)                 </w:t>
            </w:r>
            <w:r w:rsidR="0033309B">
              <w:rPr>
                <w:rFonts w:hint="cs"/>
                <w:b/>
                <w:bCs/>
                <w:sz w:val="22"/>
                <w:szCs w:val="22"/>
                <w:rtl/>
              </w:rPr>
              <w:t>.............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C35DA5">
              <w:rPr>
                <w:b/>
                <w:bCs/>
                <w:sz w:val="22"/>
                <w:szCs w:val="22"/>
              </w:rPr>
              <w:t>million</w:t>
            </w:r>
            <w:proofErr w:type="gramEnd"/>
            <w:r w:rsidRPr="00C35DA5">
              <w:rPr>
                <w:b/>
                <w:bCs/>
                <w:sz w:val="22"/>
                <w:szCs w:val="22"/>
              </w:rPr>
              <w:t xml:space="preserve"> euro at </w:t>
            </w:r>
            <w:r w:rsidR="0033309B">
              <w:rPr>
                <w:rFonts w:hint="cs"/>
                <w:b/>
                <w:bCs/>
                <w:sz w:val="22"/>
                <w:szCs w:val="22"/>
                <w:rtl/>
              </w:rPr>
              <w:t>..........</w:t>
            </w:r>
            <w:r w:rsidRPr="00C35DA5">
              <w:rPr>
                <w:b/>
                <w:bCs/>
                <w:sz w:val="22"/>
                <w:szCs w:val="22"/>
              </w:rPr>
              <w:t xml:space="preserve"> discount </w:t>
            </w:r>
            <w:proofErr w:type="spellStart"/>
            <w:r w:rsidRPr="00C35DA5">
              <w:rPr>
                <w:b/>
                <w:bCs/>
                <w:sz w:val="22"/>
                <w:szCs w:val="22"/>
              </w:rPr>
              <w:t>ratefor</w:t>
            </w:r>
            <w:proofErr w:type="spellEnd"/>
            <w:r w:rsidRPr="00C35DA5">
              <w:rPr>
                <w:b/>
                <w:bCs/>
                <w:sz w:val="22"/>
                <w:szCs w:val="22"/>
              </w:rPr>
              <w:t xml:space="preserve"> </w:t>
            </w:r>
            <w:r w:rsidR="0033309B">
              <w:rPr>
                <w:rFonts w:hint="cs"/>
                <w:b/>
                <w:bCs/>
                <w:sz w:val="22"/>
                <w:szCs w:val="22"/>
                <w:rtl/>
              </w:rPr>
              <w:t>..............</w:t>
            </w:r>
          </w:p>
          <w:p w:rsidR="00025259" w:rsidRPr="00C35DA5" w:rsidRDefault="00025259" w:rsidP="0033309B">
            <w:pPr>
              <w:shd w:val="clear" w:color="auto" w:fill="FFFFFF"/>
              <w:rPr>
                <w:b/>
                <w:bCs/>
                <w:szCs w:val="22"/>
              </w:rPr>
            </w:pPr>
            <w:r w:rsidRPr="00C35DA5">
              <w:rPr>
                <w:b/>
                <w:bCs/>
                <w:sz w:val="22"/>
                <w:szCs w:val="22"/>
                <w:rtl/>
              </w:rPr>
              <w:t xml:space="preserve">- </w:t>
            </w:r>
            <w:r w:rsidRPr="00C35DA5">
              <w:rPr>
                <w:b/>
                <w:bCs/>
                <w:sz w:val="22"/>
                <w:szCs w:val="22"/>
              </w:rPr>
              <w:t xml:space="preserve">Internal Rate of Return (IRR)                </w:t>
            </w:r>
            <w:r w:rsidR="0033309B">
              <w:rPr>
                <w:rFonts w:hint="cs"/>
                <w:b/>
                <w:bCs/>
                <w:sz w:val="22"/>
                <w:szCs w:val="22"/>
                <w:rtl/>
              </w:rPr>
              <w:t>.......</w:t>
            </w:r>
          </w:p>
          <w:p w:rsidR="00025259" w:rsidRPr="00C21001" w:rsidRDefault="00025259" w:rsidP="0033309B">
            <w:pPr>
              <w:shd w:val="clear" w:color="auto" w:fill="FFFFFF"/>
              <w:jc w:val="lowKashida"/>
              <w:rPr>
                <w:b/>
                <w:bCs/>
                <w:szCs w:val="22"/>
                <w:rtl/>
              </w:rPr>
            </w:pPr>
            <w:r w:rsidRPr="00C35DA5">
              <w:rPr>
                <w:b/>
                <w:bCs/>
                <w:sz w:val="22"/>
                <w:szCs w:val="22"/>
              </w:rPr>
              <w:t xml:space="preserve">- Payback Period (PP)                              </w:t>
            </w:r>
            <w:r w:rsidR="0033309B">
              <w:rPr>
                <w:rFonts w:hint="cs"/>
                <w:b/>
                <w:bCs/>
                <w:sz w:val="22"/>
                <w:szCs w:val="22"/>
                <w:rtl/>
              </w:rPr>
              <w:t>.............</w:t>
            </w:r>
          </w:p>
          <w:p w:rsidR="00B040DF" w:rsidRDefault="00025259" w:rsidP="0033309B">
            <w:pPr>
              <w:shd w:val="clear" w:color="auto" w:fill="FFFFFF"/>
              <w:jc w:val="lowKashida"/>
              <w:rPr>
                <w:b/>
                <w:bCs/>
                <w:szCs w:val="22"/>
              </w:rPr>
            </w:pPr>
            <w:r w:rsidRPr="00C21001">
              <w:rPr>
                <w:b/>
                <w:bCs/>
                <w:sz w:val="22"/>
                <w:szCs w:val="22"/>
              </w:rPr>
              <w:t>- Number of people who (will) work in the project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="0033309B">
              <w:rPr>
                <w:rFonts w:hint="cs"/>
                <w:b/>
                <w:bCs/>
                <w:sz w:val="22"/>
                <w:szCs w:val="22"/>
                <w:rtl/>
              </w:rPr>
              <w:t>.............</w:t>
            </w:r>
          </w:p>
          <w:p w:rsidR="00025259" w:rsidRPr="00B040DF" w:rsidRDefault="00025259" w:rsidP="00B040DF">
            <w:pPr>
              <w:tabs>
                <w:tab w:val="clear" w:pos="8219"/>
                <w:tab w:val="left" w:pos="990"/>
              </w:tabs>
              <w:rPr>
                <w:szCs w:val="22"/>
              </w:rPr>
            </w:pPr>
          </w:p>
        </w:tc>
      </w:tr>
    </w:tbl>
    <w:p w:rsidR="00025259" w:rsidRPr="00C21001" w:rsidRDefault="00025259" w:rsidP="00025259">
      <w:pPr>
        <w:rPr>
          <w:b/>
          <w:bCs/>
          <w:sz w:val="8"/>
          <w:szCs w:val="8"/>
        </w:rPr>
      </w:pPr>
    </w:p>
    <w:tbl>
      <w:tblPr>
        <w:bidiVisual/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F5155C" w:rsidTr="00F5155C">
        <w:trPr>
          <w:trHeight w:val="525"/>
          <w:jc w:val="center"/>
        </w:trPr>
        <w:tc>
          <w:tcPr>
            <w:tcW w:w="107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F5155C" w:rsidRDefault="00F5155C">
            <w:pPr>
              <w:tabs>
                <w:tab w:val="left" w:pos="4305"/>
              </w:tabs>
              <w:spacing w:line="240" w:lineRule="auto"/>
              <w:rPr>
                <w:rFonts w:cs="Nazanin"/>
                <w:b/>
                <w:bCs/>
                <w:szCs w:val="24"/>
                <w:lang w:bidi="fa-IR"/>
              </w:rPr>
            </w:pPr>
            <w:r>
              <w:rPr>
                <w:rFonts w:cs="Nazanin"/>
                <w:b/>
                <w:bCs/>
                <w:szCs w:val="24"/>
                <w:lang w:bidi="fa-IR"/>
              </w:rPr>
              <w:t>General Information</w:t>
            </w:r>
          </w:p>
        </w:tc>
      </w:tr>
      <w:tr w:rsidR="00F5155C" w:rsidTr="00F5155C">
        <w:trPr>
          <w:trHeight w:val="525"/>
          <w:jc w:val="center"/>
        </w:trPr>
        <w:tc>
          <w:tcPr>
            <w:tcW w:w="10763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F5155C" w:rsidRDefault="00F5155C" w:rsidP="0033309B">
            <w:pPr>
              <w:tabs>
                <w:tab w:val="left" w:pos="4305"/>
              </w:tabs>
              <w:spacing w:line="240" w:lineRule="auto"/>
              <w:rPr>
                <w:rFonts w:cs="Times New Roma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lang w:bidi="fa-IR"/>
              </w:rPr>
              <w:t xml:space="preserve">12-Project </w:t>
            </w:r>
            <w:proofErr w:type="spellStart"/>
            <w:r>
              <w:rPr>
                <w:rFonts w:cs="Nazanin"/>
                <w:b/>
                <w:bCs/>
                <w:lang w:bidi="fa-IR"/>
              </w:rPr>
              <w:t>typ:Establishment</w:t>
            </w:r>
            <w:proofErr w:type="spellEnd"/>
            <w:r>
              <w:rPr>
                <w:rFonts w:cs="Nazanin"/>
                <w:b/>
                <w:bCs/>
                <w:lang w:bidi="fa-IR"/>
              </w:rPr>
              <w:t xml:space="preserve"> </w:t>
            </w:r>
            <w:r w:rsidR="0033309B" w:rsidRPr="00C21001">
              <w:rPr>
                <w:b/>
                <w:bCs/>
                <w:sz w:val="22"/>
                <w:szCs w:val="22"/>
              </w:rPr>
              <w:sym w:font="Wingdings" w:char="F06F"/>
            </w:r>
            <w:r>
              <w:rPr>
                <w:rFonts w:cs="Nazanin"/>
                <w:b/>
                <w:bCs/>
                <w:lang w:bidi="fa-IR"/>
              </w:rPr>
              <w:t xml:space="preserve">                                    Expansion and completion</w:t>
            </w:r>
            <w:r>
              <w:rPr>
                <w:rFonts w:cs="Times New Roman"/>
                <w:b/>
                <w:bCs/>
                <w:lang w:bidi="fa-IR"/>
              </w:rPr>
              <w:t xml:space="preserve"> </w:t>
            </w:r>
            <w:r w:rsidR="0033309B" w:rsidRPr="00C21001">
              <w:rPr>
                <w:b/>
                <w:bCs/>
                <w:sz w:val="22"/>
                <w:szCs w:val="22"/>
              </w:rPr>
              <w:sym w:font="Wingdings" w:char="F06F"/>
            </w:r>
            <w:r>
              <w:rPr>
                <w:rFonts w:cs="Times New Roman"/>
                <w:b/>
                <w:bCs/>
                <w:lang w:bidi="fa-IR"/>
              </w:rPr>
              <w:t xml:space="preserve">     </w:t>
            </w:r>
          </w:p>
        </w:tc>
      </w:tr>
      <w:tr w:rsidR="00F5155C" w:rsidTr="00F5155C">
        <w:trPr>
          <w:jc w:val="center"/>
        </w:trPr>
        <w:tc>
          <w:tcPr>
            <w:tcW w:w="10763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F5155C" w:rsidRDefault="00F5155C" w:rsidP="0033309B">
            <w:pPr>
              <w:spacing w:line="240" w:lineRule="auto"/>
              <w:rPr>
                <w:rFonts w:cs="Nazanin"/>
                <w:b/>
                <w:bCs/>
                <w:rtl/>
                <w:lang w:bidi="fa-IR"/>
              </w:rPr>
            </w:pPr>
            <w:r>
              <w:rPr>
                <w:rFonts w:cs="Nazanin"/>
                <w:b/>
                <w:bCs/>
                <w:lang w:bidi="fa-IR"/>
              </w:rPr>
              <w:t xml:space="preserve">13- Company Profile </w:t>
            </w:r>
          </w:p>
          <w:p w:rsidR="00F5155C" w:rsidRDefault="00F5155C" w:rsidP="0033309B">
            <w:pPr>
              <w:spacing w:line="240" w:lineRule="auto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lang w:bidi="fa-IR"/>
              </w:rPr>
              <w:t xml:space="preserve">- Name (Legal/Natural persons): </w:t>
            </w:r>
          </w:p>
          <w:p w:rsidR="0033309B" w:rsidRDefault="00F5155C" w:rsidP="0033309B">
            <w:pPr>
              <w:spacing w:line="240" w:lineRule="auto"/>
              <w:rPr>
                <w:sz w:val="21"/>
                <w:szCs w:val="21"/>
                <w:rtl/>
              </w:rPr>
            </w:pPr>
            <w:r>
              <w:rPr>
                <w:rFonts w:cs="Nazanin"/>
                <w:b/>
                <w:bCs/>
                <w:lang w:bidi="fa-IR"/>
              </w:rPr>
              <w:t>- Address</w:t>
            </w:r>
            <w:r>
              <w:rPr>
                <w:rFonts w:cs="Nazanin"/>
                <w:b/>
                <w:bCs/>
                <w:color w:val="0000FF"/>
                <w:sz w:val="21"/>
                <w:szCs w:val="21"/>
                <w:lang w:bidi="fa-IR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</w:p>
          <w:p w:rsidR="0033309B" w:rsidRDefault="00F5155C" w:rsidP="0033309B">
            <w:pPr>
              <w:spacing w:line="240" w:lineRule="auto"/>
              <w:rPr>
                <w:rFonts w:cs="Nazanin"/>
                <w:b/>
                <w:bCs/>
                <w:rtl/>
                <w:lang w:bidi="fa-IR"/>
              </w:rPr>
            </w:pPr>
            <w:r>
              <w:rPr>
                <w:rFonts w:cs="Nazanin"/>
                <w:b/>
                <w:bCs/>
                <w:lang w:bidi="fa-IR"/>
              </w:rPr>
              <w:t xml:space="preserve">- Tel:   </w:t>
            </w:r>
          </w:p>
          <w:p w:rsidR="0033309B" w:rsidRDefault="0033309B" w:rsidP="0033309B">
            <w:pPr>
              <w:spacing w:line="240" w:lineRule="auto"/>
              <w:rPr>
                <w:rtl/>
              </w:rPr>
            </w:pPr>
          </w:p>
          <w:p w:rsidR="00F5155C" w:rsidRDefault="00F5155C" w:rsidP="0033309B">
            <w:pPr>
              <w:spacing w:line="240" w:lineRule="auto"/>
              <w:rPr>
                <w:rtl/>
              </w:rPr>
            </w:pPr>
            <w:r>
              <w:rPr>
                <w:rFonts w:cs="Nazanin"/>
                <w:b/>
                <w:bCs/>
                <w:lang w:bidi="fa-IR"/>
              </w:rPr>
              <w:t>Fax:</w:t>
            </w:r>
            <w:r>
              <w:t xml:space="preserve"> </w:t>
            </w:r>
          </w:p>
          <w:p w:rsidR="0033309B" w:rsidRDefault="0033309B" w:rsidP="0033309B">
            <w:pPr>
              <w:spacing w:line="240" w:lineRule="auto"/>
              <w:rPr>
                <w:rFonts w:cs="Nazanin"/>
                <w:b/>
                <w:bCs/>
                <w:lang w:bidi="fa-IR"/>
              </w:rPr>
            </w:pPr>
          </w:p>
          <w:p w:rsidR="0033309B" w:rsidRDefault="00F5155C" w:rsidP="0033309B">
            <w:pPr>
              <w:spacing w:line="240" w:lineRule="auto"/>
              <w:rPr>
                <w:rtl/>
              </w:rPr>
            </w:pPr>
            <w:r>
              <w:rPr>
                <w:rFonts w:cs="Nazanin"/>
                <w:b/>
                <w:bCs/>
                <w:lang w:bidi="fa-IR"/>
              </w:rPr>
              <w:t xml:space="preserve">  E-mail: </w:t>
            </w:r>
          </w:p>
          <w:p w:rsidR="00F5155C" w:rsidRDefault="00F5155C" w:rsidP="0033309B">
            <w:pPr>
              <w:spacing w:line="240" w:lineRule="auto"/>
              <w:rPr>
                <w:rtl/>
              </w:rPr>
            </w:pPr>
            <w:r>
              <w:rPr>
                <w:rFonts w:cs="Nazanin"/>
                <w:b/>
                <w:bCs/>
                <w:lang w:bidi="fa-IR"/>
              </w:rPr>
              <w:t>Web Site :</w:t>
            </w:r>
            <w:r>
              <w:t xml:space="preserve"> </w:t>
            </w:r>
          </w:p>
          <w:p w:rsidR="0033309B" w:rsidRDefault="0033309B" w:rsidP="0033309B">
            <w:pPr>
              <w:spacing w:line="240" w:lineRule="auto"/>
              <w:rPr>
                <w:rFonts w:cs="Nazanin"/>
                <w:b/>
                <w:bCs/>
                <w:lang w:bidi="fa-IR"/>
              </w:rPr>
            </w:pPr>
          </w:p>
          <w:p w:rsidR="00F5155C" w:rsidRDefault="00F5155C">
            <w:pPr>
              <w:spacing w:line="240" w:lineRule="auto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lang w:bidi="fa-IR"/>
              </w:rPr>
              <w:t>Please contact  SEMNAN PROVINCE FOREIGN INVESTMENT SERVICE CENTER for more information:</w:t>
            </w:r>
          </w:p>
          <w:p w:rsidR="0033309B" w:rsidRDefault="00F5155C" w:rsidP="0033309B">
            <w:pPr>
              <w:spacing w:line="240" w:lineRule="auto"/>
              <w:rPr>
                <w:rFonts w:cs="Nazanin"/>
                <w:b/>
                <w:bCs/>
                <w:rtl/>
                <w:lang w:bidi="fa-IR"/>
              </w:rPr>
            </w:pPr>
            <w:r>
              <w:rPr>
                <w:rFonts w:cs="Nazanin"/>
                <w:b/>
                <w:bCs/>
                <w:lang w:bidi="fa-IR"/>
              </w:rPr>
              <w:t>(Tel</w:t>
            </w:r>
          </w:p>
          <w:p w:rsidR="0033309B" w:rsidRDefault="00F5155C" w:rsidP="0033309B">
            <w:pPr>
              <w:spacing w:line="240" w:lineRule="auto"/>
              <w:rPr>
                <w:rtl/>
              </w:rPr>
            </w:pPr>
            <w:r>
              <w:rPr>
                <w:rFonts w:cs="Nazanin"/>
                <w:b/>
                <w:bCs/>
                <w:lang w:bidi="fa-IR"/>
              </w:rPr>
              <w:t>Fax:</w:t>
            </w:r>
            <w:r>
              <w:t xml:space="preserve"> </w:t>
            </w:r>
          </w:p>
          <w:p w:rsidR="0033309B" w:rsidRDefault="00F5155C" w:rsidP="0033309B">
            <w:pPr>
              <w:spacing w:line="240" w:lineRule="auto"/>
              <w:rPr>
                <w:rtl/>
              </w:rPr>
            </w:pPr>
            <w:r>
              <w:rPr>
                <w:rFonts w:cs="Nazanin"/>
                <w:b/>
                <w:bCs/>
                <w:lang w:bidi="fa-IR"/>
              </w:rPr>
              <w:t>E-mail</w:t>
            </w:r>
            <w:r>
              <w:t xml:space="preserve">: </w:t>
            </w:r>
          </w:p>
          <w:p w:rsidR="00F5155C" w:rsidRDefault="00F5155C" w:rsidP="0033309B">
            <w:pPr>
              <w:spacing w:line="240" w:lineRule="auto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b/>
                <w:bCs/>
                <w:lang w:bidi="fa-IR"/>
              </w:rPr>
              <w:t>)</w:t>
            </w:r>
          </w:p>
          <w:p w:rsidR="0033309B" w:rsidRDefault="00F5155C" w:rsidP="0033309B">
            <w:pPr>
              <w:tabs>
                <w:tab w:val="left" w:pos="9073"/>
                <w:tab w:val="right" w:pos="10093"/>
              </w:tabs>
              <w:spacing w:line="240" w:lineRule="auto"/>
              <w:rPr>
                <w:rFonts w:cs="Nazanin"/>
                <w:rtl/>
                <w:lang w:bidi="fa-IR"/>
              </w:rPr>
            </w:pPr>
            <w:r>
              <w:rPr>
                <w:rFonts w:cs="Nazanin"/>
                <w:b/>
                <w:bCs/>
                <w:lang w:bidi="fa-IR"/>
              </w:rPr>
              <w:t>Consultant Address</w:t>
            </w:r>
            <w:r>
              <w:rPr>
                <w:rFonts w:cs="Nazanin"/>
                <w:lang w:bidi="fa-IR"/>
              </w:rPr>
              <w:t xml:space="preserve">: </w:t>
            </w:r>
          </w:p>
          <w:p w:rsidR="00F5155C" w:rsidRDefault="00F5155C" w:rsidP="0033309B">
            <w:pPr>
              <w:spacing w:line="240" w:lineRule="auto"/>
              <w:ind w:right="-99"/>
              <w:rPr>
                <w:rFonts w:cs="Nazanin"/>
                <w:rtl/>
                <w:lang w:bidi="fa-IR"/>
              </w:rPr>
            </w:pPr>
            <w:r>
              <w:rPr>
                <w:rFonts w:cs="Nazanin"/>
                <w:lang w:bidi="fa-IR"/>
              </w:rPr>
              <w:t xml:space="preserve">Tel </w:t>
            </w:r>
          </w:p>
          <w:p w:rsidR="00F5155C" w:rsidRDefault="00F5155C" w:rsidP="0033309B">
            <w:pPr>
              <w:spacing w:line="240" w:lineRule="auto"/>
              <w:rPr>
                <w:rFonts w:cs="Nazanin"/>
                <w:b/>
                <w:bCs/>
                <w:lang w:bidi="fa-IR"/>
              </w:rPr>
            </w:pPr>
            <w:r>
              <w:rPr>
                <w:rFonts w:cs="Nazanin"/>
                <w:lang w:bidi="fa-IR"/>
              </w:rPr>
              <w:t xml:space="preserve">Fax: </w:t>
            </w:r>
          </w:p>
        </w:tc>
      </w:tr>
    </w:tbl>
    <w:p w:rsidR="00025259" w:rsidRDefault="00025259" w:rsidP="00025259">
      <w:pPr>
        <w:pStyle w:val="Heading2"/>
      </w:pPr>
    </w:p>
    <w:p w:rsidR="00025259" w:rsidRPr="00025259" w:rsidRDefault="00025259" w:rsidP="00025259"/>
    <w:p w:rsidR="00820DBF" w:rsidRDefault="00F70ED6" w:rsidP="00025259">
      <w:pPr>
        <w:pStyle w:val="Heading2"/>
      </w:pPr>
      <w:bookmarkStart w:id="7" w:name="_Toc27908085"/>
      <w:r>
        <w:t>2-</w:t>
      </w:r>
      <w:r w:rsidR="00820DBF" w:rsidRPr="00FB6EC6">
        <w:t xml:space="preserve">Project </w:t>
      </w:r>
      <w:r w:rsidR="00820DBF" w:rsidRPr="00F70ED6">
        <w:t>location</w:t>
      </w:r>
      <w:bookmarkEnd w:id="6"/>
      <w:r w:rsidR="00820DBF">
        <w:t>:</w:t>
      </w:r>
      <w:bookmarkEnd w:id="7"/>
    </w:p>
    <w:p w:rsidR="00B040DF" w:rsidRPr="00FB6EC6" w:rsidRDefault="00B040DF" w:rsidP="00B040DF">
      <w:pPr>
        <w:pStyle w:val="Heading2"/>
      </w:pPr>
      <w:bookmarkStart w:id="8" w:name="_Toc27348181"/>
      <w:bookmarkStart w:id="9" w:name="_Toc27908086"/>
      <w:r w:rsidRPr="00FB6EC6">
        <w:t>2-1- Province:</w:t>
      </w:r>
      <w:bookmarkEnd w:id="8"/>
      <w:bookmarkEnd w:id="9"/>
    </w:p>
    <w:p w:rsidR="00B040DF" w:rsidRDefault="00B040DF" w:rsidP="00B040DF">
      <w:r w:rsidRPr="00B20433">
        <w:t>.</w:t>
      </w:r>
    </w:p>
    <w:p w:rsidR="00B040DF" w:rsidRPr="00FB6EC6" w:rsidRDefault="00B040DF" w:rsidP="00B040DF">
      <w:pPr>
        <w:pStyle w:val="Table"/>
        <w:rPr>
          <w:rtl/>
        </w:rPr>
      </w:pPr>
    </w:p>
    <w:p w:rsidR="00B040DF" w:rsidRDefault="00B040DF" w:rsidP="00B040DF">
      <w:pPr>
        <w:pStyle w:val="Heading2"/>
      </w:pPr>
      <w:bookmarkStart w:id="10" w:name="_Toc27348182"/>
      <w:bookmarkStart w:id="11" w:name="_Toc27908087"/>
      <w:r w:rsidRPr="00FB6EC6">
        <w:t>2-2</w:t>
      </w:r>
      <w:r>
        <w:t>-</w:t>
      </w:r>
      <w:r w:rsidRPr="00FB6EC6">
        <w:t xml:space="preserve"> the County:</w:t>
      </w:r>
      <w:bookmarkEnd w:id="10"/>
      <w:bookmarkEnd w:id="11"/>
    </w:p>
    <w:p w:rsidR="001E3AD5" w:rsidRPr="001E3AD5" w:rsidRDefault="001E3AD5" w:rsidP="001E3AD5">
      <w:pPr>
        <w:pStyle w:val="Table"/>
      </w:pPr>
    </w:p>
    <w:p w:rsidR="00820DBF" w:rsidRPr="001E3AD5" w:rsidRDefault="00820DBF" w:rsidP="00302AB3">
      <w:pPr>
        <w:pStyle w:val="Heading2"/>
        <w:spacing w:line="276" w:lineRule="auto"/>
      </w:pPr>
      <w:bookmarkStart w:id="12" w:name="_Toc27908088"/>
      <w:r w:rsidRPr="001E3AD5">
        <w:t>2-3- the project:</w:t>
      </w:r>
      <w:bookmarkEnd w:id="12"/>
    </w:p>
    <w:p w:rsidR="00820DBF" w:rsidRDefault="00820DBF" w:rsidP="00847C56">
      <w:pPr>
        <w:tabs>
          <w:tab w:val="left" w:leader="dot" w:pos="5670"/>
        </w:tabs>
        <w:rPr>
          <w:rtl/>
        </w:rPr>
      </w:pPr>
    </w:p>
    <w:p w:rsidR="00820DBF" w:rsidRPr="00381D5F" w:rsidRDefault="00820DBF" w:rsidP="00381D5F">
      <w:pPr>
        <w:pStyle w:val="Table"/>
        <w:rPr>
          <w:rtl/>
        </w:rPr>
      </w:pPr>
    </w:p>
    <w:p w:rsidR="00302AB3" w:rsidRPr="00302AB3" w:rsidRDefault="00820DBF" w:rsidP="001E3AD5">
      <w:pPr>
        <w:pStyle w:val="Heading2"/>
        <w:spacing w:line="276" w:lineRule="auto"/>
      </w:pPr>
      <w:bookmarkStart w:id="13" w:name="_Toc27908089"/>
      <w:r w:rsidRPr="00FB6EC6">
        <w:t>2-4-access to the infrastructures:</w:t>
      </w:r>
      <w:bookmarkEnd w:id="13"/>
    </w:p>
    <w:tbl>
      <w:tblPr>
        <w:tblW w:w="7321" w:type="dxa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631"/>
        <w:gridCol w:w="2152"/>
        <w:gridCol w:w="2097"/>
        <w:gridCol w:w="2441"/>
      </w:tblGrid>
      <w:tr w:rsidR="00820DBF" w:rsidRPr="00381D5F" w:rsidTr="009F17E7">
        <w:trPr>
          <w:jc w:val="center"/>
        </w:trPr>
        <w:tc>
          <w:tcPr>
            <w:tcW w:w="631" w:type="dxa"/>
            <w:shd w:val="clear" w:color="auto" w:fill="C2D69B" w:themeFill="accent3" w:themeFillTint="99"/>
            <w:vAlign w:val="center"/>
          </w:tcPr>
          <w:p w:rsidR="00820DBF" w:rsidRPr="00381D5F" w:rsidRDefault="00820DBF" w:rsidP="00381D5F">
            <w:pPr>
              <w:pStyle w:val="Table"/>
              <w:rPr>
                <w:rtl/>
              </w:rPr>
            </w:pPr>
            <w:r w:rsidRPr="00381D5F">
              <w:t>No.</w:t>
            </w:r>
          </w:p>
        </w:tc>
        <w:tc>
          <w:tcPr>
            <w:tcW w:w="2152" w:type="dxa"/>
            <w:shd w:val="clear" w:color="auto" w:fill="C2D69B" w:themeFill="accent3" w:themeFillTint="99"/>
            <w:vAlign w:val="center"/>
          </w:tcPr>
          <w:p w:rsidR="00820DBF" w:rsidRPr="00381D5F" w:rsidRDefault="00820DBF" w:rsidP="00381D5F">
            <w:pPr>
              <w:pStyle w:val="Table"/>
              <w:rPr>
                <w:rtl/>
              </w:rPr>
            </w:pPr>
            <w:r w:rsidRPr="00381D5F">
              <w:t>Needed infrastructures</w:t>
            </w:r>
          </w:p>
        </w:tc>
        <w:tc>
          <w:tcPr>
            <w:tcW w:w="2097" w:type="dxa"/>
            <w:shd w:val="clear" w:color="auto" w:fill="C2D69B" w:themeFill="accent3" w:themeFillTint="99"/>
            <w:vAlign w:val="center"/>
          </w:tcPr>
          <w:p w:rsidR="00820DBF" w:rsidRPr="00381D5F" w:rsidRDefault="00820DBF" w:rsidP="00381D5F">
            <w:pPr>
              <w:pStyle w:val="Table"/>
              <w:rPr>
                <w:rtl/>
              </w:rPr>
            </w:pPr>
            <w:r w:rsidRPr="00381D5F">
              <w:t>distance to the project</w:t>
            </w:r>
          </w:p>
        </w:tc>
        <w:tc>
          <w:tcPr>
            <w:tcW w:w="2441" w:type="dxa"/>
            <w:shd w:val="clear" w:color="auto" w:fill="C2D69B" w:themeFill="accent3" w:themeFillTint="99"/>
            <w:vAlign w:val="center"/>
          </w:tcPr>
          <w:p w:rsidR="00820DBF" w:rsidRPr="00381D5F" w:rsidRDefault="00820DBF" w:rsidP="00381D5F">
            <w:pPr>
              <w:pStyle w:val="Table"/>
              <w:rPr>
                <w:rtl/>
              </w:rPr>
            </w:pPr>
            <w:r w:rsidRPr="00381D5F">
              <w:t>The supply infrastructures</w:t>
            </w:r>
          </w:p>
        </w:tc>
      </w:tr>
      <w:tr w:rsidR="00AA3FBC" w:rsidRPr="00381D5F" w:rsidTr="009F17E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A3FBC" w:rsidRPr="00381D5F" w:rsidRDefault="00AA3FBC" w:rsidP="00381D5F">
            <w:pPr>
              <w:pStyle w:val="Table"/>
              <w:rPr>
                <w:rtl/>
              </w:rPr>
            </w:pPr>
            <w:r w:rsidRPr="00381D5F">
              <w:t>1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A3FBC" w:rsidRPr="00381D5F" w:rsidRDefault="00AA3FBC" w:rsidP="00381D5F">
            <w:pPr>
              <w:pStyle w:val="Table"/>
              <w:rPr>
                <w:rtl/>
              </w:rPr>
            </w:pPr>
          </w:p>
        </w:tc>
        <w:tc>
          <w:tcPr>
            <w:tcW w:w="2097" w:type="dxa"/>
            <w:shd w:val="clear" w:color="auto" w:fill="auto"/>
          </w:tcPr>
          <w:p w:rsidR="00AA3FBC" w:rsidRPr="00381D5F" w:rsidRDefault="00AA3FBC" w:rsidP="00381D5F">
            <w:pPr>
              <w:pStyle w:val="Table"/>
            </w:pPr>
          </w:p>
        </w:tc>
        <w:tc>
          <w:tcPr>
            <w:tcW w:w="2441" w:type="dxa"/>
            <w:shd w:val="clear" w:color="auto" w:fill="auto"/>
          </w:tcPr>
          <w:p w:rsidR="00AA3FBC" w:rsidRPr="00381D5F" w:rsidRDefault="00AA3FBC" w:rsidP="00381D5F">
            <w:pPr>
              <w:pStyle w:val="Table"/>
            </w:pPr>
          </w:p>
        </w:tc>
      </w:tr>
      <w:tr w:rsidR="001E3AD5" w:rsidRPr="00381D5F" w:rsidTr="009F17E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E3AD5" w:rsidRPr="00381D5F" w:rsidRDefault="001E3AD5" w:rsidP="00381D5F">
            <w:pPr>
              <w:pStyle w:val="Table"/>
              <w:rPr>
                <w:rtl/>
              </w:rPr>
            </w:pPr>
            <w:r w:rsidRPr="00381D5F">
              <w:t>2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E3AD5" w:rsidRPr="00381D5F" w:rsidRDefault="001E3AD5" w:rsidP="00381D5F">
            <w:pPr>
              <w:pStyle w:val="Table"/>
              <w:rPr>
                <w:rtl/>
              </w:rPr>
            </w:pPr>
          </w:p>
        </w:tc>
        <w:tc>
          <w:tcPr>
            <w:tcW w:w="2097" w:type="dxa"/>
            <w:shd w:val="clear" w:color="auto" w:fill="auto"/>
          </w:tcPr>
          <w:p w:rsidR="001E3AD5" w:rsidRPr="00381D5F" w:rsidRDefault="001E3AD5" w:rsidP="00381D5F">
            <w:pPr>
              <w:pStyle w:val="Table"/>
            </w:pPr>
          </w:p>
        </w:tc>
        <w:tc>
          <w:tcPr>
            <w:tcW w:w="2441" w:type="dxa"/>
            <w:shd w:val="clear" w:color="auto" w:fill="auto"/>
          </w:tcPr>
          <w:p w:rsidR="001E3AD5" w:rsidRPr="00381D5F" w:rsidRDefault="001E3AD5" w:rsidP="00381D5F">
            <w:pPr>
              <w:pStyle w:val="Table"/>
            </w:pPr>
          </w:p>
        </w:tc>
      </w:tr>
      <w:tr w:rsidR="001E3AD5" w:rsidRPr="00381D5F" w:rsidTr="009F17E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E3AD5" w:rsidRPr="00381D5F" w:rsidRDefault="001E3AD5" w:rsidP="00381D5F">
            <w:pPr>
              <w:pStyle w:val="Table"/>
              <w:rPr>
                <w:rtl/>
              </w:rPr>
            </w:pPr>
            <w:r w:rsidRPr="00381D5F">
              <w:t>3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E3AD5" w:rsidRPr="00381D5F" w:rsidRDefault="001E3AD5" w:rsidP="00381D5F">
            <w:pPr>
              <w:pStyle w:val="Table"/>
              <w:rPr>
                <w:rtl/>
              </w:rPr>
            </w:pPr>
          </w:p>
        </w:tc>
        <w:tc>
          <w:tcPr>
            <w:tcW w:w="2097" w:type="dxa"/>
            <w:shd w:val="clear" w:color="auto" w:fill="auto"/>
          </w:tcPr>
          <w:p w:rsidR="001E3AD5" w:rsidRPr="00381D5F" w:rsidRDefault="001E3AD5" w:rsidP="00381D5F">
            <w:pPr>
              <w:pStyle w:val="Table"/>
            </w:pPr>
          </w:p>
        </w:tc>
        <w:tc>
          <w:tcPr>
            <w:tcW w:w="2441" w:type="dxa"/>
            <w:shd w:val="clear" w:color="auto" w:fill="auto"/>
          </w:tcPr>
          <w:p w:rsidR="001E3AD5" w:rsidRPr="00381D5F" w:rsidRDefault="001E3AD5" w:rsidP="00381D5F">
            <w:pPr>
              <w:pStyle w:val="Table"/>
            </w:pPr>
          </w:p>
        </w:tc>
      </w:tr>
      <w:tr w:rsidR="001E3AD5" w:rsidRPr="00381D5F" w:rsidTr="009F17E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E3AD5" w:rsidRPr="00381D5F" w:rsidRDefault="001E3AD5" w:rsidP="00381D5F">
            <w:pPr>
              <w:pStyle w:val="Table"/>
              <w:rPr>
                <w:rtl/>
              </w:rPr>
            </w:pPr>
            <w:r w:rsidRPr="00381D5F">
              <w:t>4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E3AD5" w:rsidRPr="00381D5F" w:rsidRDefault="001E3AD5" w:rsidP="00381D5F">
            <w:pPr>
              <w:pStyle w:val="Table"/>
              <w:rPr>
                <w:rtl/>
              </w:rPr>
            </w:pPr>
          </w:p>
        </w:tc>
        <w:tc>
          <w:tcPr>
            <w:tcW w:w="2097" w:type="dxa"/>
            <w:shd w:val="clear" w:color="auto" w:fill="auto"/>
          </w:tcPr>
          <w:p w:rsidR="001E3AD5" w:rsidRPr="00381D5F" w:rsidRDefault="001E3AD5" w:rsidP="00381D5F">
            <w:pPr>
              <w:pStyle w:val="Table"/>
            </w:pPr>
          </w:p>
        </w:tc>
        <w:tc>
          <w:tcPr>
            <w:tcW w:w="2441" w:type="dxa"/>
            <w:shd w:val="clear" w:color="auto" w:fill="auto"/>
          </w:tcPr>
          <w:p w:rsidR="001E3AD5" w:rsidRPr="00381D5F" w:rsidRDefault="001E3AD5" w:rsidP="00381D5F">
            <w:pPr>
              <w:pStyle w:val="Table"/>
            </w:pPr>
          </w:p>
        </w:tc>
      </w:tr>
      <w:tr w:rsidR="001E3AD5" w:rsidRPr="00381D5F" w:rsidTr="009F17E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E3AD5" w:rsidRPr="00381D5F" w:rsidRDefault="001E3AD5" w:rsidP="00381D5F">
            <w:pPr>
              <w:pStyle w:val="Table"/>
              <w:rPr>
                <w:rtl/>
              </w:rPr>
            </w:pPr>
            <w:r w:rsidRPr="00381D5F">
              <w:t>5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E3AD5" w:rsidRPr="00381D5F" w:rsidRDefault="001E3AD5" w:rsidP="00381D5F">
            <w:pPr>
              <w:pStyle w:val="Table"/>
              <w:rPr>
                <w:rtl/>
              </w:rPr>
            </w:pPr>
          </w:p>
        </w:tc>
        <w:tc>
          <w:tcPr>
            <w:tcW w:w="2097" w:type="dxa"/>
            <w:shd w:val="clear" w:color="auto" w:fill="auto"/>
          </w:tcPr>
          <w:p w:rsidR="001E3AD5" w:rsidRPr="00381D5F" w:rsidRDefault="001E3AD5" w:rsidP="00381D5F">
            <w:pPr>
              <w:pStyle w:val="Table"/>
            </w:pPr>
          </w:p>
        </w:tc>
        <w:tc>
          <w:tcPr>
            <w:tcW w:w="2441" w:type="dxa"/>
            <w:shd w:val="clear" w:color="auto" w:fill="auto"/>
          </w:tcPr>
          <w:p w:rsidR="001E3AD5" w:rsidRPr="00381D5F" w:rsidRDefault="001E3AD5" w:rsidP="00381D5F">
            <w:pPr>
              <w:pStyle w:val="Table"/>
            </w:pPr>
          </w:p>
        </w:tc>
      </w:tr>
      <w:tr w:rsidR="001E3AD5" w:rsidRPr="00381D5F" w:rsidTr="009F17E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E3AD5" w:rsidRPr="00381D5F" w:rsidRDefault="001E3AD5" w:rsidP="00381D5F">
            <w:pPr>
              <w:pStyle w:val="Table"/>
              <w:rPr>
                <w:rtl/>
              </w:rPr>
            </w:pPr>
            <w:r w:rsidRPr="00381D5F">
              <w:t>6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E3AD5" w:rsidRPr="00381D5F" w:rsidRDefault="001E3AD5" w:rsidP="00381D5F">
            <w:pPr>
              <w:pStyle w:val="Table"/>
              <w:rPr>
                <w:rtl/>
              </w:rPr>
            </w:pPr>
          </w:p>
        </w:tc>
        <w:tc>
          <w:tcPr>
            <w:tcW w:w="2097" w:type="dxa"/>
            <w:shd w:val="clear" w:color="auto" w:fill="auto"/>
          </w:tcPr>
          <w:p w:rsidR="001E3AD5" w:rsidRPr="00381D5F" w:rsidRDefault="001E3AD5" w:rsidP="00381D5F">
            <w:pPr>
              <w:pStyle w:val="Table"/>
            </w:pPr>
          </w:p>
        </w:tc>
        <w:tc>
          <w:tcPr>
            <w:tcW w:w="2441" w:type="dxa"/>
            <w:shd w:val="clear" w:color="auto" w:fill="auto"/>
          </w:tcPr>
          <w:p w:rsidR="001E3AD5" w:rsidRPr="00381D5F" w:rsidRDefault="001E3AD5" w:rsidP="00381D5F">
            <w:pPr>
              <w:pStyle w:val="Table"/>
            </w:pPr>
          </w:p>
        </w:tc>
      </w:tr>
      <w:tr w:rsidR="00AA3FBC" w:rsidRPr="00381D5F" w:rsidTr="009F17E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A3FBC" w:rsidRPr="00381D5F" w:rsidRDefault="00AA3FBC" w:rsidP="00381D5F">
            <w:pPr>
              <w:pStyle w:val="Table"/>
              <w:rPr>
                <w:rtl/>
              </w:rPr>
            </w:pPr>
            <w:r w:rsidRPr="00381D5F">
              <w:t>7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A3FBC" w:rsidRPr="00381D5F" w:rsidRDefault="00AA3FBC" w:rsidP="00381D5F">
            <w:pPr>
              <w:pStyle w:val="Table"/>
              <w:rPr>
                <w:rtl/>
              </w:rPr>
            </w:pPr>
          </w:p>
        </w:tc>
        <w:tc>
          <w:tcPr>
            <w:tcW w:w="2097" w:type="dxa"/>
            <w:shd w:val="clear" w:color="auto" w:fill="auto"/>
          </w:tcPr>
          <w:p w:rsidR="00AA3FBC" w:rsidRPr="00381D5F" w:rsidRDefault="00AA3FBC" w:rsidP="00381D5F">
            <w:pPr>
              <w:pStyle w:val="Table"/>
            </w:pPr>
          </w:p>
        </w:tc>
        <w:tc>
          <w:tcPr>
            <w:tcW w:w="2441" w:type="dxa"/>
            <w:shd w:val="clear" w:color="auto" w:fill="auto"/>
          </w:tcPr>
          <w:p w:rsidR="00AA3FBC" w:rsidRPr="00381D5F" w:rsidRDefault="00AA3FBC" w:rsidP="00381D5F">
            <w:pPr>
              <w:pStyle w:val="Table"/>
            </w:pPr>
          </w:p>
        </w:tc>
      </w:tr>
      <w:tr w:rsidR="00AA3FBC" w:rsidRPr="00381D5F" w:rsidTr="009F17E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A3FBC" w:rsidRPr="00381D5F" w:rsidRDefault="00AA3FBC" w:rsidP="00381D5F">
            <w:pPr>
              <w:pStyle w:val="Table"/>
              <w:rPr>
                <w:rtl/>
              </w:rPr>
            </w:pPr>
            <w:r w:rsidRPr="00381D5F">
              <w:t>8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A3FBC" w:rsidRPr="00381D5F" w:rsidRDefault="00AA3FBC" w:rsidP="00381D5F">
            <w:pPr>
              <w:pStyle w:val="Table"/>
              <w:rPr>
                <w:rtl/>
              </w:rPr>
            </w:pPr>
          </w:p>
        </w:tc>
        <w:tc>
          <w:tcPr>
            <w:tcW w:w="2097" w:type="dxa"/>
            <w:shd w:val="clear" w:color="auto" w:fill="auto"/>
          </w:tcPr>
          <w:p w:rsidR="00AA3FBC" w:rsidRPr="00381D5F" w:rsidRDefault="00AA3FBC" w:rsidP="00381D5F">
            <w:pPr>
              <w:pStyle w:val="Table"/>
            </w:pPr>
          </w:p>
        </w:tc>
        <w:tc>
          <w:tcPr>
            <w:tcW w:w="2441" w:type="dxa"/>
            <w:shd w:val="clear" w:color="auto" w:fill="auto"/>
          </w:tcPr>
          <w:p w:rsidR="00AA3FBC" w:rsidRPr="00381D5F" w:rsidRDefault="00AA3FBC" w:rsidP="00381D5F">
            <w:pPr>
              <w:pStyle w:val="Table"/>
            </w:pPr>
          </w:p>
        </w:tc>
      </w:tr>
      <w:tr w:rsidR="00AA3FBC" w:rsidRPr="00381D5F" w:rsidTr="009F17E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A3FBC" w:rsidRPr="00381D5F" w:rsidRDefault="00AA3FBC" w:rsidP="00381D5F">
            <w:pPr>
              <w:pStyle w:val="Table"/>
              <w:rPr>
                <w:rtl/>
              </w:rPr>
            </w:pPr>
            <w:r w:rsidRPr="00381D5F">
              <w:t>9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A3FBC" w:rsidRPr="00381D5F" w:rsidRDefault="00AA3FBC" w:rsidP="00381D5F">
            <w:pPr>
              <w:pStyle w:val="Table"/>
              <w:rPr>
                <w:rtl/>
              </w:rPr>
            </w:pPr>
          </w:p>
        </w:tc>
        <w:tc>
          <w:tcPr>
            <w:tcW w:w="2097" w:type="dxa"/>
            <w:shd w:val="clear" w:color="auto" w:fill="auto"/>
          </w:tcPr>
          <w:p w:rsidR="00AA3FBC" w:rsidRPr="00381D5F" w:rsidRDefault="00AA3FBC" w:rsidP="00381D5F">
            <w:pPr>
              <w:pStyle w:val="Table"/>
            </w:pPr>
          </w:p>
        </w:tc>
        <w:tc>
          <w:tcPr>
            <w:tcW w:w="2441" w:type="dxa"/>
            <w:shd w:val="clear" w:color="auto" w:fill="auto"/>
          </w:tcPr>
          <w:p w:rsidR="00AA3FBC" w:rsidRPr="00381D5F" w:rsidRDefault="00AA3FBC" w:rsidP="00381D5F">
            <w:pPr>
              <w:pStyle w:val="Table"/>
            </w:pPr>
          </w:p>
        </w:tc>
      </w:tr>
    </w:tbl>
    <w:p w:rsidR="00910D70" w:rsidRDefault="00910D70" w:rsidP="00302AB3">
      <w:pPr>
        <w:pStyle w:val="Table"/>
        <w:rPr>
          <w:sz w:val="28"/>
          <w:szCs w:val="28"/>
        </w:rPr>
      </w:pPr>
      <w:bookmarkStart w:id="14" w:name="_Toc307751402"/>
    </w:p>
    <w:p w:rsidR="00D56C28" w:rsidRDefault="00D56C28" w:rsidP="00381D5F">
      <w:pPr>
        <w:pStyle w:val="Table"/>
        <w:jc w:val="both"/>
        <w:rPr>
          <w:sz w:val="28"/>
          <w:szCs w:val="28"/>
        </w:rPr>
      </w:pPr>
    </w:p>
    <w:p w:rsidR="00D56C28" w:rsidRDefault="00D56C28" w:rsidP="00302AB3">
      <w:pPr>
        <w:pStyle w:val="Table"/>
        <w:rPr>
          <w:sz w:val="28"/>
          <w:szCs w:val="28"/>
        </w:rPr>
      </w:pPr>
    </w:p>
    <w:p w:rsidR="00D56C28" w:rsidRDefault="00D56C28" w:rsidP="00302AB3">
      <w:pPr>
        <w:pStyle w:val="Table"/>
        <w:rPr>
          <w:sz w:val="28"/>
          <w:szCs w:val="28"/>
        </w:rPr>
      </w:pPr>
    </w:p>
    <w:p w:rsidR="00D56C28" w:rsidRDefault="00D56C28" w:rsidP="00302AB3">
      <w:pPr>
        <w:pStyle w:val="Table"/>
        <w:rPr>
          <w:sz w:val="28"/>
          <w:szCs w:val="28"/>
        </w:rPr>
      </w:pPr>
    </w:p>
    <w:p w:rsidR="00D56C28" w:rsidRPr="00302AB3" w:rsidRDefault="00D56C28" w:rsidP="00381D5F">
      <w:pPr>
        <w:pStyle w:val="Table"/>
        <w:jc w:val="both"/>
        <w:rPr>
          <w:sz w:val="28"/>
          <w:szCs w:val="28"/>
        </w:rPr>
      </w:pPr>
    </w:p>
    <w:p w:rsidR="00820DBF" w:rsidRPr="00324862" w:rsidRDefault="00F70ED6" w:rsidP="00302AB3">
      <w:pPr>
        <w:pStyle w:val="Heading1"/>
        <w:spacing w:line="276" w:lineRule="auto"/>
        <w:ind w:right="-142"/>
        <w:rPr>
          <w:rtl/>
        </w:rPr>
      </w:pPr>
      <w:bookmarkStart w:id="15" w:name="_Toc27908090"/>
      <w:r w:rsidRPr="00324862">
        <w:t>3-</w:t>
      </w:r>
      <w:r w:rsidR="00820DBF" w:rsidRPr="00324862">
        <w:t>Technical Specifications of plan</w:t>
      </w:r>
      <w:bookmarkEnd w:id="14"/>
      <w:bookmarkEnd w:id="15"/>
    </w:p>
    <w:p w:rsidR="00820DBF" w:rsidRPr="00324862" w:rsidRDefault="00820DBF" w:rsidP="00302AB3">
      <w:pPr>
        <w:pStyle w:val="Heading2"/>
        <w:spacing w:line="276" w:lineRule="auto"/>
      </w:pPr>
      <w:bookmarkStart w:id="16" w:name="_Toc307751403"/>
      <w:bookmarkStart w:id="17" w:name="_Toc27908091"/>
      <w:bookmarkEnd w:id="16"/>
      <w:r w:rsidRPr="00324862">
        <w:t>3-1 –product:</w:t>
      </w:r>
      <w:bookmarkEnd w:id="17"/>
    </w:p>
    <w:p w:rsidR="00654A93" w:rsidRDefault="00654A93" w:rsidP="00324862">
      <w:pPr>
        <w:pStyle w:val="Table"/>
        <w:jc w:val="both"/>
        <w:rPr>
          <w:rtl/>
        </w:rPr>
      </w:pPr>
    </w:p>
    <w:p w:rsidR="00820DBF" w:rsidRDefault="00820DBF" w:rsidP="003608C0">
      <w:pPr>
        <w:pStyle w:val="Heading2"/>
      </w:pPr>
      <w:bookmarkStart w:id="18" w:name="_Toc27908092"/>
      <w:bookmarkStart w:id="19" w:name="_Toc307751406"/>
      <w:r w:rsidRPr="00FB6EC6">
        <w:t>3-</w:t>
      </w:r>
      <w:r>
        <w:t>2</w:t>
      </w:r>
      <w:r w:rsidRPr="00FB6EC6">
        <w:t>-project's requirements:</w:t>
      </w:r>
      <w:bookmarkEnd w:id="18"/>
      <w:bookmarkEnd w:id="19"/>
    </w:p>
    <w:p w:rsidR="00820DBF" w:rsidRDefault="00820DBF" w:rsidP="00324862">
      <w:pPr>
        <w:pStyle w:val="Heading3"/>
        <w:ind w:left="142" w:hanging="225"/>
        <w:jc w:val="left"/>
      </w:pPr>
      <w:bookmarkStart w:id="20" w:name="_Toc27908093"/>
      <w:r w:rsidRPr="00254578">
        <w:t>3-</w:t>
      </w:r>
      <w:r>
        <w:t>2</w:t>
      </w:r>
      <w:r w:rsidRPr="00254578">
        <w:t>-1-Space and infrastructure required:</w:t>
      </w:r>
      <w:bookmarkEnd w:id="20"/>
      <w:r>
        <w:rPr>
          <w:rFonts w:hint="cs"/>
          <w:rtl/>
        </w:rPr>
        <w:tab/>
      </w:r>
    </w:p>
    <w:tbl>
      <w:tblPr>
        <w:tblW w:w="9577" w:type="dxa"/>
        <w:jc w:val="center"/>
        <w:tblInd w:w="157" w:type="dxa"/>
        <w:tblBorders>
          <w:top w:val="single" w:sz="4" w:space="0" w:color="76933C"/>
          <w:left w:val="single" w:sz="4" w:space="0" w:color="76933C"/>
          <w:bottom w:val="single" w:sz="4" w:space="0" w:color="76933C"/>
          <w:right w:val="single" w:sz="4" w:space="0" w:color="76933C"/>
          <w:insideH w:val="single" w:sz="4" w:space="0" w:color="76933C"/>
          <w:insideV w:val="single" w:sz="4" w:space="0" w:color="76933C"/>
        </w:tblBorders>
        <w:tblLook w:val="04A0" w:firstRow="1" w:lastRow="0" w:firstColumn="1" w:lastColumn="0" w:noHBand="0" w:noVBand="1"/>
      </w:tblPr>
      <w:tblGrid>
        <w:gridCol w:w="2494"/>
        <w:gridCol w:w="1134"/>
        <w:gridCol w:w="1522"/>
        <w:gridCol w:w="1411"/>
        <w:gridCol w:w="1494"/>
        <w:gridCol w:w="1522"/>
      </w:tblGrid>
      <w:tr w:rsidR="00034087" w:rsidRPr="00324862" w:rsidTr="00324862">
        <w:trPr>
          <w:trHeight w:val="20"/>
          <w:jc w:val="center"/>
        </w:trPr>
        <w:tc>
          <w:tcPr>
            <w:tcW w:w="9577" w:type="dxa"/>
            <w:gridSpan w:val="6"/>
            <w:shd w:val="clear" w:color="000000" w:fill="C4D79B"/>
            <w:noWrap/>
            <w:vAlign w:val="center"/>
            <w:hideMark/>
          </w:tcPr>
          <w:p w:rsidR="00034087" w:rsidRPr="00324862" w:rsidRDefault="00034087" w:rsidP="00324862">
            <w:pPr>
              <w:pStyle w:val="Table"/>
            </w:pPr>
            <w:r w:rsidRPr="00324862">
              <w:t>land purchase</w:t>
            </w:r>
            <w:r w:rsidR="00171B65" w:rsidRPr="00324862">
              <w:t xml:space="preserve"> Cost</w:t>
            </w:r>
          </w:p>
        </w:tc>
      </w:tr>
      <w:tr w:rsidR="00580831" w:rsidRPr="00324862" w:rsidTr="00324862">
        <w:trPr>
          <w:trHeight w:val="20"/>
          <w:jc w:val="center"/>
        </w:trPr>
        <w:tc>
          <w:tcPr>
            <w:tcW w:w="2494" w:type="dxa"/>
            <w:vMerge w:val="restart"/>
            <w:shd w:val="clear" w:color="000000" w:fill="C4D79B"/>
            <w:vAlign w:val="center"/>
            <w:hideMark/>
          </w:tcPr>
          <w:p w:rsidR="00580831" w:rsidRPr="00324862" w:rsidRDefault="00034087" w:rsidP="00324862">
            <w:pPr>
              <w:pStyle w:val="Table"/>
            </w:pPr>
            <w:r w:rsidRPr="00324862">
              <w:t>Specifications</w:t>
            </w:r>
          </w:p>
        </w:tc>
        <w:tc>
          <w:tcPr>
            <w:tcW w:w="1134" w:type="dxa"/>
            <w:vMerge w:val="restart"/>
            <w:shd w:val="clear" w:color="000000" w:fill="C4D79B"/>
            <w:vAlign w:val="center"/>
            <w:hideMark/>
          </w:tcPr>
          <w:p w:rsidR="00580831" w:rsidRPr="00324862" w:rsidRDefault="00034087" w:rsidP="00324862">
            <w:pPr>
              <w:pStyle w:val="Table"/>
            </w:pPr>
            <w:r w:rsidRPr="00324862">
              <w:t>Area (square meters</w:t>
            </w:r>
            <w:r w:rsidR="00BA1721" w:rsidRPr="00324862">
              <w:t>)</w:t>
            </w:r>
          </w:p>
        </w:tc>
        <w:tc>
          <w:tcPr>
            <w:tcW w:w="1522" w:type="dxa"/>
            <w:vMerge w:val="restart"/>
            <w:shd w:val="clear" w:color="000000" w:fill="C4D79B"/>
            <w:vAlign w:val="center"/>
            <w:hideMark/>
          </w:tcPr>
          <w:p w:rsidR="00034087" w:rsidRPr="00324862" w:rsidRDefault="00034087" w:rsidP="00324862">
            <w:pPr>
              <w:pStyle w:val="Table"/>
            </w:pPr>
            <w:r w:rsidRPr="00324862">
              <w:t>price per square meter</w:t>
            </w:r>
            <w:r w:rsidR="00171B65" w:rsidRPr="00324862">
              <w:t>s</w:t>
            </w:r>
          </w:p>
          <w:p w:rsidR="00580831" w:rsidRPr="00324862" w:rsidRDefault="00BA1721" w:rsidP="00324862">
            <w:pPr>
              <w:pStyle w:val="Table"/>
            </w:pPr>
            <w:r w:rsidRPr="00324862">
              <w:t>(</w:t>
            </w:r>
            <w:proofErr w:type="spellStart"/>
            <w:r w:rsidR="00D161BD" w:rsidRPr="00324862">
              <w:t>Rial</w:t>
            </w:r>
            <w:proofErr w:type="spellEnd"/>
            <w:r w:rsidRPr="00324862">
              <w:t>)</w:t>
            </w:r>
          </w:p>
        </w:tc>
        <w:tc>
          <w:tcPr>
            <w:tcW w:w="4427" w:type="dxa"/>
            <w:gridSpan w:val="3"/>
            <w:shd w:val="clear" w:color="000000" w:fill="C4D79B"/>
            <w:noWrap/>
            <w:vAlign w:val="center"/>
            <w:hideMark/>
          </w:tcPr>
          <w:p w:rsidR="00580831" w:rsidRPr="00324862" w:rsidRDefault="00034087" w:rsidP="00324862">
            <w:pPr>
              <w:pStyle w:val="Table"/>
            </w:pPr>
            <w:r w:rsidRPr="00324862">
              <w:t>Cost</w:t>
            </w:r>
          </w:p>
        </w:tc>
      </w:tr>
      <w:tr w:rsidR="00171B65" w:rsidRPr="00324862" w:rsidTr="00324862">
        <w:trPr>
          <w:trHeight w:val="20"/>
          <w:jc w:val="center"/>
        </w:trPr>
        <w:tc>
          <w:tcPr>
            <w:tcW w:w="2494" w:type="dxa"/>
            <w:vMerge/>
            <w:vAlign w:val="center"/>
            <w:hideMark/>
          </w:tcPr>
          <w:p w:rsidR="00171B65" w:rsidRPr="00324862" w:rsidRDefault="00171B65" w:rsidP="00324862">
            <w:pPr>
              <w:pStyle w:val="Table"/>
            </w:pPr>
          </w:p>
        </w:tc>
        <w:tc>
          <w:tcPr>
            <w:tcW w:w="1134" w:type="dxa"/>
            <w:vMerge/>
            <w:vAlign w:val="center"/>
            <w:hideMark/>
          </w:tcPr>
          <w:p w:rsidR="00171B65" w:rsidRPr="00324862" w:rsidRDefault="00171B65" w:rsidP="00324862">
            <w:pPr>
              <w:pStyle w:val="Table"/>
            </w:pPr>
          </w:p>
        </w:tc>
        <w:tc>
          <w:tcPr>
            <w:tcW w:w="1522" w:type="dxa"/>
            <w:vMerge/>
            <w:vAlign w:val="center"/>
            <w:hideMark/>
          </w:tcPr>
          <w:p w:rsidR="00171B65" w:rsidRPr="00324862" w:rsidRDefault="00171B65" w:rsidP="00324862">
            <w:pPr>
              <w:pStyle w:val="Table"/>
            </w:pPr>
          </w:p>
        </w:tc>
        <w:tc>
          <w:tcPr>
            <w:tcW w:w="1411" w:type="dxa"/>
            <w:shd w:val="clear" w:color="000000" w:fill="C4D79B"/>
            <w:vAlign w:val="center"/>
            <w:hideMark/>
          </w:tcPr>
          <w:p w:rsidR="00171B65" w:rsidRPr="00324862" w:rsidRDefault="0090361C" w:rsidP="00324862">
            <w:pPr>
              <w:pStyle w:val="Table"/>
            </w:pPr>
            <w:r w:rsidRPr="00324862">
              <w:t>Cost to date</w:t>
            </w:r>
          </w:p>
          <w:p w:rsidR="00171B65" w:rsidRPr="00324862" w:rsidRDefault="00171B65" w:rsidP="00324862">
            <w:pPr>
              <w:pStyle w:val="Table"/>
            </w:pPr>
            <w:r w:rsidRPr="00324862">
              <w:t xml:space="preserve">(million </w:t>
            </w:r>
            <w:proofErr w:type="spellStart"/>
            <w:r w:rsidR="00D161BD" w:rsidRPr="00324862">
              <w:t>Rial</w:t>
            </w:r>
            <w:proofErr w:type="spellEnd"/>
            <w:r w:rsidRPr="00324862">
              <w:t>)</w:t>
            </w:r>
          </w:p>
        </w:tc>
        <w:tc>
          <w:tcPr>
            <w:tcW w:w="1494" w:type="dxa"/>
            <w:shd w:val="clear" w:color="000000" w:fill="C4D79B"/>
            <w:vAlign w:val="center"/>
            <w:hideMark/>
          </w:tcPr>
          <w:p w:rsidR="00171B65" w:rsidRPr="00324862" w:rsidRDefault="0090361C" w:rsidP="00324862">
            <w:pPr>
              <w:pStyle w:val="Table"/>
            </w:pPr>
            <w:r w:rsidRPr="00324862">
              <w:t xml:space="preserve">Cost to complete </w:t>
            </w:r>
            <w:r w:rsidR="00171B65" w:rsidRPr="00324862">
              <w:t xml:space="preserve">(million </w:t>
            </w:r>
            <w:proofErr w:type="spellStart"/>
            <w:r w:rsidR="00D161BD" w:rsidRPr="00324862">
              <w:t>Rial</w:t>
            </w:r>
            <w:proofErr w:type="spellEnd"/>
            <w:r w:rsidR="00171B65" w:rsidRPr="00324862">
              <w:t>)</w:t>
            </w:r>
          </w:p>
        </w:tc>
        <w:tc>
          <w:tcPr>
            <w:tcW w:w="1522" w:type="dxa"/>
            <w:shd w:val="clear" w:color="000000" w:fill="C4D79B"/>
            <w:vAlign w:val="center"/>
            <w:hideMark/>
          </w:tcPr>
          <w:p w:rsidR="00171B65" w:rsidRPr="00324862" w:rsidRDefault="00171B65" w:rsidP="00324862">
            <w:pPr>
              <w:pStyle w:val="Table"/>
            </w:pPr>
            <w:r w:rsidRPr="00324862">
              <w:t>Total</w:t>
            </w:r>
          </w:p>
          <w:p w:rsidR="00171B65" w:rsidRPr="00324862" w:rsidRDefault="00171B65" w:rsidP="00324862">
            <w:pPr>
              <w:pStyle w:val="Table"/>
            </w:pPr>
            <w:r w:rsidRPr="00324862">
              <w:t xml:space="preserve">(million </w:t>
            </w:r>
            <w:proofErr w:type="spellStart"/>
            <w:r w:rsidR="00D161BD" w:rsidRPr="00324862">
              <w:t>Rial</w:t>
            </w:r>
            <w:proofErr w:type="spellEnd"/>
            <w:r w:rsidR="00BA1721" w:rsidRPr="00324862">
              <w:t>)</w:t>
            </w:r>
          </w:p>
        </w:tc>
      </w:tr>
      <w:tr w:rsidR="007D3102" w:rsidRPr="00324862" w:rsidTr="00DC1E8F">
        <w:trPr>
          <w:trHeight w:val="20"/>
          <w:jc w:val="center"/>
        </w:trPr>
        <w:tc>
          <w:tcPr>
            <w:tcW w:w="2494" w:type="dxa"/>
            <w:shd w:val="clear" w:color="auto" w:fill="auto"/>
            <w:vAlign w:val="center"/>
            <w:hideMark/>
          </w:tcPr>
          <w:p w:rsidR="007D3102" w:rsidRPr="00324862" w:rsidRDefault="00324862" w:rsidP="00324862">
            <w:pPr>
              <w:pStyle w:val="Table"/>
            </w:pPr>
            <w:r>
              <w:t>A piece of land in</w:t>
            </w:r>
          </w:p>
          <w:p w:rsidR="007D3102" w:rsidRPr="00324862" w:rsidRDefault="00324862" w:rsidP="00324862">
            <w:pPr>
              <w:pStyle w:val="Table"/>
            </w:pPr>
            <w:proofErr w:type="spellStart"/>
            <w:r w:rsidRPr="00324862">
              <w:t>Shahroud</w:t>
            </w:r>
            <w:proofErr w:type="spellEnd"/>
            <w:r w:rsidRPr="00324862">
              <w:t xml:space="preserve"> County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</w:tr>
    </w:tbl>
    <w:p w:rsidR="00C50899" w:rsidRPr="00BA1721" w:rsidRDefault="00C50899" w:rsidP="003021A1">
      <w:pPr>
        <w:pStyle w:val="Table"/>
        <w:jc w:val="both"/>
        <w:rPr>
          <w:sz w:val="28"/>
          <w:szCs w:val="28"/>
        </w:rPr>
      </w:pPr>
    </w:p>
    <w:tbl>
      <w:tblPr>
        <w:tblW w:w="9103" w:type="dxa"/>
        <w:jc w:val="center"/>
        <w:tblInd w:w="-407" w:type="dxa"/>
        <w:tblBorders>
          <w:top w:val="single" w:sz="4" w:space="0" w:color="76933C"/>
          <w:left w:val="single" w:sz="4" w:space="0" w:color="76933C"/>
          <w:bottom w:val="single" w:sz="4" w:space="0" w:color="76933C"/>
          <w:right w:val="single" w:sz="4" w:space="0" w:color="76933C"/>
          <w:insideH w:val="single" w:sz="4" w:space="0" w:color="76933C"/>
          <w:insideV w:val="single" w:sz="4" w:space="0" w:color="76933C"/>
        </w:tblBorders>
        <w:tblLook w:val="04A0" w:firstRow="1" w:lastRow="0" w:firstColumn="1" w:lastColumn="0" w:noHBand="0" w:noVBand="1"/>
      </w:tblPr>
      <w:tblGrid>
        <w:gridCol w:w="1808"/>
        <w:gridCol w:w="1050"/>
        <w:gridCol w:w="1008"/>
        <w:gridCol w:w="1416"/>
        <w:gridCol w:w="1411"/>
        <w:gridCol w:w="1419"/>
        <w:gridCol w:w="991"/>
      </w:tblGrid>
      <w:tr w:rsidR="006B4AD6" w:rsidRPr="00324862" w:rsidTr="00324862">
        <w:trPr>
          <w:trHeight w:val="20"/>
          <w:jc w:val="center"/>
        </w:trPr>
        <w:tc>
          <w:tcPr>
            <w:tcW w:w="9103" w:type="dxa"/>
            <w:gridSpan w:val="7"/>
            <w:shd w:val="clear" w:color="000000" w:fill="C4D79B"/>
            <w:noWrap/>
            <w:vAlign w:val="center"/>
            <w:hideMark/>
          </w:tcPr>
          <w:p w:rsidR="006B4AD6" w:rsidRPr="00324862" w:rsidRDefault="00034087" w:rsidP="00324862">
            <w:pPr>
              <w:pStyle w:val="Table"/>
            </w:pPr>
            <w:r w:rsidRPr="00324862">
              <w:t>Site p</w:t>
            </w:r>
            <w:r w:rsidR="00D56A37" w:rsidRPr="00324862">
              <w:t>reparation and development Cost</w:t>
            </w:r>
          </w:p>
        </w:tc>
      </w:tr>
      <w:tr w:rsidR="00257A6D" w:rsidRPr="00324862" w:rsidTr="00324862">
        <w:trPr>
          <w:trHeight w:val="20"/>
          <w:jc w:val="center"/>
        </w:trPr>
        <w:tc>
          <w:tcPr>
            <w:tcW w:w="9103" w:type="dxa"/>
            <w:gridSpan w:val="7"/>
            <w:shd w:val="clear" w:color="000000" w:fill="C4D79B"/>
            <w:noWrap/>
            <w:vAlign w:val="center"/>
          </w:tcPr>
          <w:p w:rsidR="00257A6D" w:rsidRPr="00324862" w:rsidRDefault="00257A6D" w:rsidP="00324862">
            <w:pPr>
              <w:pStyle w:val="Table"/>
            </w:pPr>
            <w:r w:rsidRPr="00324862">
              <w:t>Manganese production plant</w:t>
            </w:r>
          </w:p>
        </w:tc>
      </w:tr>
      <w:tr w:rsidR="00D56A37" w:rsidRPr="00324862" w:rsidTr="00324862">
        <w:trPr>
          <w:trHeight w:val="20"/>
          <w:jc w:val="center"/>
        </w:trPr>
        <w:tc>
          <w:tcPr>
            <w:tcW w:w="1808" w:type="dxa"/>
            <w:shd w:val="clear" w:color="000000" w:fill="C4D79B"/>
            <w:noWrap/>
            <w:vAlign w:val="center"/>
            <w:hideMark/>
          </w:tcPr>
          <w:p w:rsidR="00D56A37" w:rsidRPr="00324862" w:rsidRDefault="00D56A37" w:rsidP="00324862">
            <w:pPr>
              <w:pStyle w:val="Table"/>
            </w:pPr>
            <w:r w:rsidRPr="00324862">
              <w:t>Description</w:t>
            </w:r>
          </w:p>
        </w:tc>
        <w:tc>
          <w:tcPr>
            <w:tcW w:w="1050" w:type="dxa"/>
            <w:shd w:val="clear" w:color="000000" w:fill="C4D79B"/>
            <w:noWrap/>
            <w:vAlign w:val="center"/>
            <w:hideMark/>
          </w:tcPr>
          <w:p w:rsidR="00D56A37" w:rsidRPr="00324862" w:rsidRDefault="00D56A37" w:rsidP="00324862">
            <w:pPr>
              <w:pStyle w:val="Table"/>
            </w:pPr>
            <w:r w:rsidRPr="00324862">
              <w:t>amount</w:t>
            </w:r>
          </w:p>
        </w:tc>
        <w:tc>
          <w:tcPr>
            <w:tcW w:w="1008" w:type="dxa"/>
            <w:shd w:val="clear" w:color="000000" w:fill="C4D79B"/>
            <w:vAlign w:val="center"/>
            <w:hideMark/>
          </w:tcPr>
          <w:p w:rsidR="00D56A37" w:rsidRPr="00324862" w:rsidRDefault="00D56A37" w:rsidP="00324862">
            <w:pPr>
              <w:pStyle w:val="Table"/>
            </w:pPr>
            <w:r w:rsidRPr="00324862">
              <w:t>Unit</w:t>
            </w:r>
          </w:p>
        </w:tc>
        <w:tc>
          <w:tcPr>
            <w:tcW w:w="1416" w:type="dxa"/>
            <w:shd w:val="clear" w:color="000000" w:fill="C4D79B"/>
            <w:vAlign w:val="center"/>
            <w:hideMark/>
          </w:tcPr>
          <w:p w:rsidR="00D56A37" w:rsidRPr="00324862" w:rsidRDefault="00D56A37" w:rsidP="00324862">
            <w:pPr>
              <w:pStyle w:val="Table"/>
            </w:pPr>
            <w:r w:rsidRPr="00324862">
              <w:t>Unit price (</w:t>
            </w:r>
            <w:proofErr w:type="spellStart"/>
            <w:r w:rsidR="00D161BD" w:rsidRPr="00324862">
              <w:t>Rial</w:t>
            </w:r>
            <w:proofErr w:type="spellEnd"/>
            <w:r w:rsidRPr="00324862">
              <w:t>)</w:t>
            </w:r>
          </w:p>
        </w:tc>
        <w:tc>
          <w:tcPr>
            <w:tcW w:w="1411" w:type="dxa"/>
            <w:shd w:val="clear" w:color="000000" w:fill="C4D79B"/>
            <w:vAlign w:val="center"/>
            <w:hideMark/>
          </w:tcPr>
          <w:p w:rsidR="00D56A37" w:rsidRPr="00324862" w:rsidRDefault="0090361C" w:rsidP="00324862">
            <w:pPr>
              <w:pStyle w:val="Table"/>
            </w:pPr>
            <w:r w:rsidRPr="00324862">
              <w:t>Cost to date</w:t>
            </w:r>
          </w:p>
          <w:p w:rsidR="00D56A37" w:rsidRPr="00324862" w:rsidRDefault="00D56A37" w:rsidP="00324862">
            <w:pPr>
              <w:pStyle w:val="Table"/>
            </w:pPr>
            <w:r w:rsidRPr="00324862">
              <w:t xml:space="preserve">(million </w:t>
            </w:r>
            <w:proofErr w:type="spellStart"/>
            <w:r w:rsidR="00D161BD" w:rsidRPr="00324862">
              <w:t>Rial</w:t>
            </w:r>
            <w:proofErr w:type="spellEnd"/>
            <w:r w:rsidRPr="00324862">
              <w:t>)</w:t>
            </w:r>
          </w:p>
        </w:tc>
        <w:tc>
          <w:tcPr>
            <w:tcW w:w="1419" w:type="dxa"/>
            <w:shd w:val="clear" w:color="000000" w:fill="C4D79B"/>
            <w:vAlign w:val="center"/>
            <w:hideMark/>
          </w:tcPr>
          <w:p w:rsidR="00D56A37" w:rsidRPr="00324862" w:rsidRDefault="0090361C" w:rsidP="00324862">
            <w:pPr>
              <w:pStyle w:val="Table"/>
            </w:pPr>
            <w:r w:rsidRPr="00324862">
              <w:t xml:space="preserve">Cost to complete </w:t>
            </w:r>
            <w:r w:rsidR="00D56A37" w:rsidRPr="00324862">
              <w:t xml:space="preserve">(million </w:t>
            </w:r>
            <w:proofErr w:type="spellStart"/>
            <w:r w:rsidR="00D161BD" w:rsidRPr="00324862">
              <w:t>Rial</w:t>
            </w:r>
            <w:proofErr w:type="spellEnd"/>
            <w:r w:rsidR="00D56A37" w:rsidRPr="00324862">
              <w:t>)</w:t>
            </w:r>
          </w:p>
        </w:tc>
        <w:tc>
          <w:tcPr>
            <w:tcW w:w="991" w:type="dxa"/>
            <w:shd w:val="clear" w:color="000000" w:fill="C4D79B"/>
            <w:vAlign w:val="center"/>
            <w:hideMark/>
          </w:tcPr>
          <w:p w:rsidR="00D56A37" w:rsidRPr="00324862" w:rsidRDefault="00D56A37" w:rsidP="00324862">
            <w:pPr>
              <w:pStyle w:val="Table"/>
            </w:pPr>
            <w:r w:rsidRPr="00324862">
              <w:t xml:space="preserve">Total (million </w:t>
            </w:r>
            <w:proofErr w:type="spellStart"/>
            <w:r w:rsidR="00D161BD" w:rsidRPr="00324862">
              <w:t>Rial</w:t>
            </w:r>
            <w:proofErr w:type="spellEnd"/>
            <w:r w:rsidRPr="00324862">
              <w:t>)</w:t>
            </w:r>
          </w:p>
        </w:tc>
      </w:tr>
      <w:tr w:rsidR="007D3102" w:rsidRPr="00324862" w:rsidTr="00DC1E8F">
        <w:trPr>
          <w:trHeight w:val="20"/>
          <w:jc w:val="center"/>
        </w:trPr>
        <w:tc>
          <w:tcPr>
            <w:tcW w:w="1808" w:type="dxa"/>
            <w:shd w:val="clear" w:color="auto" w:fill="auto"/>
            <w:vAlign w:val="center"/>
            <w:hideMark/>
          </w:tcPr>
          <w:p w:rsidR="007D3102" w:rsidRPr="00324862" w:rsidRDefault="007D3102" w:rsidP="00324862">
            <w:pPr>
              <w:pStyle w:val="Table"/>
            </w:pPr>
            <w:r w:rsidRPr="00324862">
              <w:lastRenderedPageBreak/>
              <w:t>Excavation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</w:tr>
      <w:tr w:rsidR="007D3102" w:rsidRPr="00324862" w:rsidTr="00DC1E8F">
        <w:trPr>
          <w:trHeight w:val="20"/>
          <w:jc w:val="center"/>
        </w:trPr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D3102" w:rsidRPr="00324862" w:rsidRDefault="007D3102" w:rsidP="00324862">
            <w:pPr>
              <w:pStyle w:val="Table"/>
            </w:pPr>
            <w:r w:rsidRPr="00324862">
              <w:t>Wall Construction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</w:tr>
      <w:tr w:rsidR="007D3102" w:rsidRPr="00324862" w:rsidTr="00DC1E8F">
        <w:trPr>
          <w:trHeight w:val="20"/>
          <w:jc w:val="center"/>
        </w:trPr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D3102" w:rsidRPr="00324862" w:rsidRDefault="007D3102" w:rsidP="00324862">
            <w:pPr>
              <w:pStyle w:val="Table"/>
            </w:pPr>
            <w:r w:rsidRPr="00324862">
              <w:t>Door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</w:tr>
      <w:tr w:rsidR="007D3102" w:rsidRPr="00324862" w:rsidTr="00DC1E8F">
        <w:trPr>
          <w:trHeight w:val="20"/>
          <w:jc w:val="center"/>
        </w:trPr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D3102" w:rsidRPr="00324862" w:rsidRDefault="007D3102" w:rsidP="00324862">
            <w:pPr>
              <w:pStyle w:val="Table"/>
            </w:pPr>
            <w:r w:rsidRPr="00324862">
              <w:t>Landscaping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</w:tr>
      <w:tr w:rsidR="007D3102" w:rsidRPr="00324862" w:rsidTr="00DC1E8F">
        <w:trPr>
          <w:trHeight w:val="20"/>
          <w:jc w:val="center"/>
        </w:trPr>
        <w:tc>
          <w:tcPr>
            <w:tcW w:w="1808" w:type="dxa"/>
            <w:shd w:val="clear" w:color="auto" w:fill="auto"/>
            <w:vAlign w:val="center"/>
            <w:hideMark/>
          </w:tcPr>
          <w:p w:rsidR="007D3102" w:rsidRPr="00324862" w:rsidRDefault="007D3102" w:rsidP="00324862">
            <w:pPr>
              <w:pStyle w:val="Table"/>
            </w:pPr>
            <w:r w:rsidRPr="00324862">
              <w:t>Edging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</w:tr>
      <w:tr w:rsidR="007D3102" w:rsidRPr="00324862" w:rsidTr="00DC1E8F">
        <w:trPr>
          <w:trHeight w:val="20"/>
          <w:jc w:val="center"/>
        </w:trPr>
        <w:tc>
          <w:tcPr>
            <w:tcW w:w="1808" w:type="dxa"/>
            <w:shd w:val="clear" w:color="auto" w:fill="auto"/>
            <w:vAlign w:val="center"/>
            <w:hideMark/>
          </w:tcPr>
          <w:p w:rsidR="007D3102" w:rsidRPr="00324862" w:rsidRDefault="007D3102" w:rsidP="00324862">
            <w:pPr>
              <w:pStyle w:val="Table"/>
            </w:pPr>
            <w:r w:rsidRPr="00324862">
              <w:t>Asphalting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</w:tr>
      <w:tr w:rsidR="007D3102" w:rsidRPr="00324862" w:rsidTr="00DC1E8F">
        <w:trPr>
          <w:trHeight w:val="20"/>
          <w:jc w:val="center"/>
        </w:trPr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D3102" w:rsidRPr="00324862" w:rsidRDefault="007D3102" w:rsidP="00324862">
            <w:pPr>
              <w:pStyle w:val="Table"/>
            </w:pPr>
            <w:r w:rsidRPr="00324862">
              <w:t>Lighting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D3102" w:rsidRPr="00324862" w:rsidRDefault="007D3102" w:rsidP="00324862">
            <w:pPr>
              <w:pStyle w:val="Table"/>
            </w:pPr>
          </w:p>
        </w:tc>
      </w:tr>
      <w:tr w:rsidR="0035769B" w:rsidRPr="00324862" w:rsidTr="00324862">
        <w:trPr>
          <w:trHeight w:val="20"/>
          <w:jc w:val="center"/>
        </w:trPr>
        <w:tc>
          <w:tcPr>
            <w:tcW w:w="9103" w:type="dxa"/>
            <w:gridSpan w:val="7"/>
            <w:shd w:val="clear" w:color="auto" w:fill="C2D69B" w:themeFill="accent3" w:themeFillTint="99"/>
            <w:noWrap/>
            <w:vAlign w:val="center"/>
          </w:tcPr>
          <w:p w:rsidR="0035769B" w:rsidRPr="00324862" w:rsidRDefault="0035769B" w:rsidP="00324862">
            <w:pPr>
              <w:pStyle w:val="Table"/>
            </w:pPr>
          </w:p>
        </w:tc>
      </w:tr>
      <w:tr w:rsidR="0035769B" w:rsidRPr="00324862" w:rsidTr="00324862">
        <w:trPr>
          <w:trHeight w:val="20"/>
          <w:jc w:val="center"/>
        </w:trPr>
        <w:tc>
          <w:tcPr>
            <w:tcW w:w="1808" w:type="dxa"/>
            <w:shd w:val="clear" w:color="auto" w:fill="auto"/>
            <w:noWrap/>
            <w:vAlign w:val="center"/>
          </w:tcPr>
          <w:p w:rsidR="0035769B" w:rsidRPr="00324862" w:rsidRDefault="0035769B" w:rsidP="00324862">
            <w:pPr>
              <w:pStyle w:val="Table"/>
            </w:pPr>
            <w:r w:rsidRPr="00324862">
              <w:t>Road construction 6 meters wide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35769B" w:rsidRPr="00324862" w:rsidRDefault="0035769B" w:rsidP="00324862">
            <w:pPr>
              <w:pStyle w:val="Table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5769B" w:rsidRPr="00324862" w:rsidRDefault="0035769B" w:rsidP="00324862">
            <w:pPr>
              <w:pStyle w:val="Table"/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5769B" w:rsidRPr="00324862" w:rsidRDefault="0035769B" w:rsidP="00324862">
            <w:pPr>
              <w:pStyle w:val="Table"/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5769B" w:rsidRPr="00324862" w:rsidRDefault="0035769B" w:rsidP="00324862">
            <w:pPr>
              <w:pStyle w:val="Table"/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35769B" w:rsidRPr="00324862" w:rsidRDefault="0035769B" w:rsidP="00324862">
            <w:pPr>
              <w:pStyle w:val="Table"/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35769B" w:rsidRPr="00324862" w:rsidRDefault="0035769B" w:rsidP="00324862">
            <w:pPr>
              <w:pStyle w:val="Table"/>
            </w:pPr>
          </w:p>
        </w:tc>
      </w:tr>
      <w:tr w:rsidR="0035769B" w:rsidRPr="00324862" w:rsidTr="00DC1E8F">
        <w:trPr>
          <w:trHeight w:val="20"/>
          <w:jc w:val="center"/>
        </w:trPr>
        <w:tc>
          <w:tcPr>
            <w:tcW w:w="5282" w:type="dxa"/>
            <w:gridSpan w:val="4"/>
            <w:shd w:val="clear" w:color="000000" w:fill="C4D79B"/>
            <w:noWrap/>
            <w:vAlign w:val="center"/>
            <w:hideMark/>
          </w:tcPr>
          <w:p w:rsidR="0035769B" w:rsidRPr="00324862" w:rsidRDefault="0035769B" w:rsidP="00324862">
            <w:pPr>
              <w:pStyle w:val="Table"/>
            </w:pPr>
            <w:r w:rsidRPr="00324862">
              <w:t>Total</w:t>
            </w:r>
          </w:p>
        </w:tc>
        <w:tc>
          <w:tcPr>
            <w:tcW w:w="1411" w:type="dxa"/>
            <w:shd w:val="clear" w:color="000000" w:fill="C4D79B"/>
            <w:noWrap/>
            <w:vAlign w:val="center"/>
          </w:tcPr>
          <w:p w:rsidR="0035769B" w:rsidRPr="00324862" w:rsidRDefault="0035769B" w:rsidP="00324862">
            <w:pPr>
              <w:pStyle w:val="Table"/>
            </w:pPr>
          </w:p>
        </w:tc>
        <w:tc>
          <w:tcPr>
            <w:tcW w:w="1419" w:type="dxa"/>
            <w:shd w:val="clear" w:color="000000" w:fill="C4D79B"/>
            <w:noWrap/>
            <w:vAlign w:val="center"/>
          </w:tcPr>
          <w:p w:rsidR="0035769B" w:rsidRPr="00324862" w:rsidRDefault="0035769B" w:rsidP="00324862">
            <w:pPr>
              <w:pStyle w:val="Table"/>
            </w:pPr>
          </w:p>
        </w:tc>
        <w:tc>
          <w:tcPr>
            <w:tcW w:w="991" w:type="dxa"/>
            <w:shd w:val="clear" w:color="000000" w:fill="C4D79B"/>
            <w:noWrap/>
            <w:vAlign w:val="center"/>
          </w:tcPr>
          <w:p w:rsidR="0035769B" w:rsidRPr="00324862" w:rsidRDefault="0035769B" w:rsidP="00324862">
            <w:pPr>
              <w:pStyle w:val="Table"/>
            </w:pPr>
          </w:p>
        </w:tc>
      </w:tr>
    </w:tbl>
    <w:p w:rsidR="00C50899" w:rsidRDefault="00C50899" w:rsidP="00596689">
      <w:pPr>
        <w:pStyle w:val="Table"/>
        <w:jc w:val="both"/>
      </w:pPr>
    </w:p>
    <w:tbl>
      <w:tblPr>
        <w:tblW w:w="0" w:type="auto"/>
        <w:jc w:val="center"/>
        <w:tblInd w:w="300" w:type="dxa"/>
        <w:tblLook w:val="04A0" w:firstRow="1" w:lastRow="0" w:firstColumn="1" w:lastColumn="0" w:noHBand="0" w:noVBand="1"/>
      </w:tblPr>
      <w:tblGrid>
        <w:gridCol w:w="2772"/>
        <w:gridCol w:w="1195"/>
        <w:gridCol w:w="1031"/>
        <w:gridCol w:w="1252"/>
        <w:gridCol w:w="1571"/>
        <w:gridCol w:w="1185"/>
      </w:tblGrid>
      <w:tr w:rsidR="006B4AD6" w:rsidRPr="008C301B" w:rsidTr="008C301B">
        <w:trPr>
          <w:trHeight w:val="20"/>
          <w:tblHeader/>
          <w:jc w:val="center"/>
        </w:trPr>
        <w:tc>
          <w:tcPr>
            <w:tcW w:w="0" w:type="auto"/>
            <w:gridSpan w:val="6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6B4AD6" w:rsidRPr="008C301B" w:rsidRDefault="002E22CD" w:rsidP="008C301B">
            <w:pPr>
              <w:pStyle w:val="Table"/>
            </w:pPr>
            <w:r w:rsidRPr="008C301B">
              <w:t xml:space="preserve">Civil works, structures and </w:t>
            </w:r>
            <w:r w:rsidR="00D56A37" w:rsidRPr="008C301B">
              <w:t>buildings Cost</w:t>
            </w:r>
          </w:p>
        </w:tc>
      </w:tr>
      <w:tr w:rsidR="0027661E" w:rsidRPr="008C301B" w:rsidTr="008C301B">
        <w:trPr>
          <w:trHeight w:val="20"/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27661E" w:rsidRPr="008C301B" w:rsidRDefault="0027661E" w:rsidP="008C301B">
            <w:pPr>
              <w:pStyle w:val="Table"/>
            </w:pPr>
            <w:r w:rsidRPr="008C301B"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27661E" w:rsidRPr="008C301B" w:rsidRDefault="0027661E" w:rsidP="008C301B">
            <w:pPr>
              <w:pStyle w:val="Table"/>
            </w:pPr>
            <w:r w:rsidRPr="008C301B">
              <w:t>Area (square meters</w:t>
            </w:r>
            <w:r w:rsidR="002818AB" w:rsidRPr="008C301B">
              <w:t>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27661E" w:rsidRPr="008C301B" w:rsidRDefault="0027661E" w:rsidP="008C301B">
            <w:pPr>
              <w:pStyle w:val="Table"/>
            </w:pPr>
            <w:r w:rsidRPr="008C301B">
              <w:t>Unit price (</w:t>
            </w:r>
            <w:proofErr w:type="spellStart"/>
            <w:r w:rsidR="00D161BD" w:rsidRPr="008C301B">
              <w:t>Rial</w:t>
            </w:r>
            <w:proofErr w:type="spellEnd"/>
            <w:r w:rsidRPr="008C301B"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27661E" w:rsidRPr="008C301B" w:rsidRDefault="0090361C" w:rsidP="008C301B">
            <w:pPr>
              <w:pStyle w:val="Table"/>
            </w:pPr>
            <w:r w:rsidRPr="008C301B">
              <w:t>Cost to date</w:t>
            </w:r>
          </w:p>
          <w:p w:rsidR="0027661E" w:rsidRPr="008C301B" w:rsidRDefault="0027661E" w:rsidP="008C301B">
            <w:pPr>
              <w:pStyle w:val="Table"/>
            </w:pPr>
            <w:r w:rsidRPr="008C301B">
              <w:t xml:space="preserve">(million </w:t>
            </w:r>
            <w:proofErr w:type="spellStart"/>
            <w:r w:rsidR="00D161BD" w:rsidRPr="008C301B">
              <w:t>Rial</w:t>
            </w:r>
            <w:proofErr w:type="spellEnd"/>
            <w:r w:rsidRPr="008C301B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hideMark/>
          </w:tcPr>
          <w:p w:rsidR="0027661E" w:rsidRPr="008C301B" w:rsidRDefault="0090361C" w:rsidP="008C301B">
            <w:pPr>
              <w:pStyle w:val="Table"/>
            </w:pPr>
            <w:r w:rsidRPr="008C301B">
              <w:t xml:space="preserve">Cost to complete </w:t>
            </w:r>
            <w:r w:rsidR="0027661E" w:rsidRPr="008C301B">
              <w:t xml:space="preserve">(million </w:t>
            </w:r>
            <w:proofErr w:type="spellStart"/>
            <w:r w:rsidR="00D161BD" w:rsidRPr="008C301B">
              <w:t>Rial</w:t>
            </w:r>
            <w:proofErr w:type="spellEnd"/>
            <w:r w:rsidR="0027661E" w:rsidRPr="008C301B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27661E" w:rsidRPr="008C301B" w:rsidRDefault="0027661E" w:rsidP="008C301B">
            <w:pPr>
              <w:pStyle w:val="Table"/>
            </w:pPr>
            <w:r w:rsidRPr="008C301B">
              <w:t xml:space="preserve">Total (million </w:t>
            </w:r>
            <w:proofErr w:type="spellStart"/>
            <w:r w:rsidR="00D161BD" w:rsidRPr="008C301B">
              <w:t>Rial</w:t>
            </w:r>
            <w:proofErr w:type="spellEnd"/>
            <w:r w:rsidRPr="008C301B">
              <w:t>)</w:t>
            </w:r>
          </w:p>
        </w:tc>
      </w:tr>
      <w:tr w:rsidR="00E21B80" w:rsidRPr="008C301B" w:rsidTr="008C301B">
        <w:trPr>
          <w:trHeight w:val="20"/>
          <w:tblHeader/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E21B80" w:rsidRPr="008C301B" w:rsidRDefault="00E21B80" w:rsidP="008C301B">
            <w:pPr>
              <w:pStyle w:val="Table"/>
            </w:pPr>
            <w:r w:rsidRPr="008C301B">
              <w:t>mine</w:t>
            </w:r>
          </w:p>
        </w:tc>
      </w:tr>
      <w:tr w:rsidR="00E21B80" w:rsidRPr="008C301B" w:rsidTr="008C301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E21B80" w:rsidRPr="008C301B" w:rsidRDefault="00E21B80" w:rsidP="008C301B">
            <w:pPr>
              <w:pStyle w:val="Table"/>
            </w:pPr>
            <w:r w:rsidRPr="008C301B">
              <w:t>Welfare and security guard in the 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E21B80" w:rsidRPr="008C301B" w:rsidRDefault="00E21B80" w:rsidP="008C301B">
            <w:pPr>
              <w:pStyle w:val="Table"/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E21B80" w:rsidRPr="008C301B" w:rsidRDefault="00E21B80" w:rsidP="008C301B">
            <w:pPr>
              <w:pStyle w:val="Table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E21B80" w:rsidRPr="008C301B" w:rsidRDefault="00E21B80" w:rsidP="008C301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E21B80" w:rsidRPr="008C301B" w:rsidRDefault="00E21B80" w:rsidP="008C301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E21B80" w:rsidRPr="008C301B" w:rsidRDefault="00E21B80" w:rsidP="008C301B">
            <w:pPr>
              <w:pStyle w:val="Table"/>
            </w:pPr>
          </w:p>
        </w:tc>
      </w:tr>
      <w:tr w:rsidR="00E21B80" w:rsidRPr="008C301B" w:rsidTr="008C301B">
        <w:trPr>
          <w:trHeight w:val="20"/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C2D69B" w:themeFill="accent3" w:themeFillTint="99"/>
            <w:vAlign w:val="center"/>
          </w:tcPr>
          <w:p w:rsidR="00E21B80" w:rsidRPr="008C301B" w:rsidRDefault="00E21B80" w:rsidP="008C301B">
            <w:pPr>
              <w:pStyle w:val="Table"/>
            </w:pPr>
            <w:r w:rsidRPr="008C301B">
              <w:t>factory</w:t>
            </w:r>
          </w:p>
        </w:tc>
      </w:tr>
      <w:tr w:rsidR="007D3102" w:rsidRPr="008C301B" w:rsidTr="00DC1E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7D3102" w:rsidRPr="008C301B" w:rsidRDefault="007D3102" w:rsidP="008C301B">
            <w:pPr>
              <w:pStyle w:val="Table"/>
            </w:pPr>
            <w:r w:rsidRPr="008C301B">
              <w:t>Main Plant production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</w:tr>
      <w:tr w:rsidR="008C301B" w:rsidRPr="008C301B" w:rsidTr="00DC1E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8C301B" w:rsidRPr="008C301B" w:rsidRDefault="008C301B" w:rsidP="008C301B">
            <w:pPr>
              <w:pStyle w:val="Table"/>
            </w:pPr>
            <w:r w:rsidRPr="008C301B">
              <w:t>Product storage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8C301B" w:rsidRPr="008C301B" w:rsidRDefault="008C301B" w:rsidP="008C301B">
            <w:pPr>
              <w:pStyle w:val="Table"/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8C301B" w:rsidRPr="008C301B" w:rsidRDefault="008C301B" w:rsidP="008C301B">
            <w:pPr>
              <w:pStyle w:val="Table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8C301B" w:rsidRPr="008C301B" w:rsidRDefault="008C301B" w:rsidP="008C301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8C301B" w:rsidRPr="008C301B" w:rsidRDefault="008C301B" w:rsidP="008C301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8C301B" w:rsidRPr="008C301B" w:rsidRDefault="008C301B" w:rsidP="008C301B">
            <w:pPr>
              <w:pStyle w:val="Table"/>
            </w:pPr>
          </w:p>
        </w:tc>
      </w:tr>
      <w:tr w:rsidR="007D3102" w:rsidRPr="008C301B" w:rsidTr="00DC1E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7D3102" w:rsidRPr="008C301B" w:rsidRDefault="008C301B" w:rsidP="008C301B">
            <w:pPr>
              <w:pStyle w:val="Table"/>
            </w:pPr>
            <w:r w:rsidRPr="008C301B">
              <w:t>Storage of 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</w:tr>
      <w:tr w:rsidR="007D3102" w:rsidRPr="008C301B" w:rsidTr="00DC1E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D3102" w:rsidRPr="008C301B" w:rsidRDefault="007D3102" w:rsidP="008C301B">
            <w:pPr>
              <w:pStyle w:val="Table"/>
            </w:pPr>
            <w:r w:rsidRPr="008C301B">
              <w:t>Office building and security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</w:tr>
      <w:tr w:rsidR="007D3102" w:rsidRPr="008C301B" w:rsidTr="008C301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7D3102" w:rsidRPr="008C301B" w:rsidRDefault="007D3102" w:rsidP="008C301B">
            <w:pPr>
              <w:pStyle w:val="Table"/>
            </w:pPr>
            <w:r w:rsidRPr="008C301B">
              <w:t xml:space="preserve">Power </w:t>
            </w:r>
            <w:r w:rsidR="008C301B" w:rsidRPr="008C301B">
              <w:t xml:space="preserve">facility </w:t>
            </w:r>
            <w:r w:rsidRPr="008C301B">
              <w:t>Buildings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</w:tr>
      <w:tr w:rsidR="007D3102" w:rsidRPr="008C301B" w:rsidTr="00DC1E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7D3102" w:rsidRPr="008C301B" w:rsidRDefault="008C301B" w:rsidP="008C301B">
            <w:pPr>
              <w:pStyle w:val="Table"/>
            </w:pPr>
            <w:r w:rsidRPr="008C301B">
              <w:t>F</w:t>
            </w:r>
            <w:r w:rsidR="007D3102" w:rsidRPr="008C301B">
              <w:t>acilities Buildings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</w:tr>
      <w:tr w:rsidR="007D3102" w:rsidRPr="008C301B" w:rsidTr="00DC1E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7D3102" w:rsidRPr="008C301B" w:rsidRDefault="007D3102" w:rsidP="008C301B">
            <w:pPr>
              <w:pStyle w:val="Table"/>
            </w:pPr>
            <w:r w:rsidRPr="008C301B">
              <w:t>Laboratory Building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</w:tr>
      <w:tr w:rsidR="007D3102" w:rsidRPr="008C301B" w:rsidTr="00DC1E8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7D3102" w:rsidRPr="008C301B" w:rsidRDefault="007D3102" w:rsidP="008C301B">
            <w:pPr>
              <w:pStyle w:val="Table"/>
            </w:pPr>
            <w:r w:rsidRPr="008C301B"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7D3102" w:rsidRPr="008C301B" w:rsidRDefault="007D3102" w:rsidP="008C301B">
            <w:pPr>
              <w:pStyle w:val="Table"/>
            </w:pPr>
          </w:p>
        </w:tc>
      </w:tr>
    </w:tbl>
    <w:p w:rsidR="001176A5" w:rsidRPr="006B4AD6" w:rsidRDefault="001176A5" w:rsidP="008C301B">
      <w:pPr>
        <w:pStyle w:val="Table"/>
      </w:pPr>
    </w:p>
    <w:p w:rsidR="00820DBF" w:rsidRDefault="00820DBF" w:rsidP="00BF2EA0">
      <w:pPr>
        <w:pStyle w:val="Heading3"/>
        <w:ind w:left="0" w:hanging="225"/>
        <w:jc w:val="left"/>
      </w:pPr>
      <w:bookmarkStart w:id="21" w:name="_Toc27908094"/>
      <w:r w:rsidRPr="00FB6EC6">
        <w:t>3-</w:t>
      </w:r>
      <w:r>
        <w:t>2</w:t>
      </w:r>
      <w:r w:rsidRPr="00FB6EC6">
        <w:t>-2-</w:t>
      </w:r>
      <w:r>
        <w:t>E</w:t>
      </w:r>
      <w:r w:rsidRPr="00FB6EC6">
        <w:t>quipment and machinery</w:t>
      </w:r>
      <w:r>
        <w:t>:</w:t>
      </w:r>
      <w:bookmarkEnd w:id="21"/>
    </w:p>
    <w:p w:rsidR="00E327B7" w:rsidRPr="0058045B" w:rsidRDefault="009538CB" w:rsidP="00596689">
      <w:pPr>
        <w:rPr>
          <w:rtl/>
        </w:rPr>
      </w:pPr>
      <w:r w:rsidRPr="009538CB">
        <w:t>The main machinery of the project is truck, loader, bulldozer, grader, mill line, vibrating feeder, etc. which can be obtained from domestic and foreign manufacturers</w:t>
      </w:r>
      <w:r w:rsidR="008262C1" w:rsidRPr="009538CB">
        <w:t>. The cost of investment on the machinery will be as follow:</w:t>
      </w:r>
    </w:p>
    <w:tbl>
      <w:tblPr>
        <w:tblW w:w="0" w:type="auto"/>
        <w:jc w:val="center"/>
        <w:tblInd w:w="746" w:type="dxa"/>
        <w:tblLook w:val="04A0" w:firstRow="1" w:lastRow="0" w:firstColumn="1" w:lastColumn="0" w:noHBand="0" w:noVBand="1"/>
      </w:tblPr>
      <w:tblGrid>
        <w:gridCol w:w="3139"/>
        <w:gridCol w:w="848"/>
        <w:gridCol w:w="848"/>
        <w:gridCol w:w="907"/>
        <w:gridCol w:w="1034"/>
        <w:gridCol w:w="936"/>
        <w:gridCol w:w="848"/>
      </w:tblGrid>
      <w:tr w:rsidR="006B4AD6" w:rsidRPr="009538CB" w:rsidTr="009538CB">
        <w:trPr>
          <w:trHeight w:val="20"/>
          <w:jc w:val="center"/>
        </w:trPr>
        <w:tc>
          <w:tcPr>
            <w:tcW w:w="8560" w:type="dxa"/>
            <w:gridSpan w:val="7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6B4AD6" w:rsidRPr="009538CB" w:rsidRDefault="00472AAD" w:rsidP="009538CB">
            <w:pPr>
              <w:pStyle w:val="Table"/>
            </w:pPr>
            <w:r w:rsidRPr="009538CB">
              <w:t>Plant machinery and equipment Cost</w:t>
            </w:r>
          </w:p>
        </w:tc>
      </w:tr>
      <w:tr w:rsidR="0027661E" w:rsidRPr="009538CB" w:rsidTr="009538CB">
        <w:trPr>
          <w:trHeight w:val="20"/>
          <w:jc w:val="center"/>
        </w:trPr>
        <w:tc>
          <w:tcPr>
            <w:tcW w:w="3196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27661E" w:rsidRPr="009538CB" w:rsidRDefault="0027661E" w:rsidP="009538CB">
            <w:pPr>
              <w:pStyle w:val="Table"/>
            </w:pPr>
            <w:r w:rsidRPr="009538CB">
              <w:t>Description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27661E" w:rsidRPr="009538CB" w:rsidRDefault="0090361C" w:rsidP="009538CB">
            <w:pPr>
              <w:pStyle w:val="Table"/>
            </w:pPr>
            <w:r w:rsidRPr="009538CB">
              <w:t>Cost to date</w:t>
            </w:r>
          </w:p>
          <w:p w:rsidR="0027661E" w:rsidRPr="009538CB" w:rsidRDefault="0027661E" w:rsidP="009538CB">
            <w:pPr>
              <w:pStyle w:val="Table"/>
            </w:pPr>
            <w:r w:rsidRPr="009538CB">
              <w:t xml:space="preserve">(million </w:t>
            </w:r>
            <w:proofErr w:type="spellStart"/>
            <w:r w:rsidR="00D161BD" w:rsidRPr="009538CB">
              <w:t>Rial</w:t>
            </w:r>
            <w:proofErr w:type="spellEnd"/>
            <w:r w:rsidRPr="009538CB"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27661E" w:rsidRPr="009538CB" w:rsidRDefault="0027661E" w:rsidP="009538CB">
            <w:pPr>
              <w:pStyle w:val="Table"/>
            </w:pPr>
            <w:r w:rsidRPr="009538CB">
              <w:t>Cost required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27661E" w:rsidRPr="009538CB" w:rsidRDefault="0027661E" w:rsidP="009538CB">
            <w:pPr>
              <w:pStyle w:val="Table"/>
            </w:pPr>
            <w:r w:rsidRPr="009538CB">
              <w:t xml:space="preserve">Total (million </w:t>
            </w:r>
            <w:proofErr w:type="spellStart"/>
            <w:r w:rsidR="00D161BD" w:rsidRPr="009538CB">
              <w:t>Rial</w:t>
            </w:r>
            <w:proofErr w:type="spellEnd"/>
            <w:r w:rsidR="00AC007E" w:rsidRPr="009538CB">
              <w:t>)</w:t>
            </w:r>
          </w:p>
        </w:tc>
      </w:tr>
      <w:tr w:rsidR="0027661E" w:rsidRPr="009538CB" w:rsidTr="009538CB">
        <w:trPr>
          <w:trHeight w:val="20"/>
          <w:jc w:val="center"/>
        </w:trPr>
        <w:tc>
          <w:tcPr>
            <w:tcW w:w="3196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27661E" w:rsidRPr="009538CB" w:rsidRDefault="0027661E" w:rsidP="009538CB">
            <w:pPr>
              <w:pStyle w:val="Table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27661E" w:rsidRPr="009538CB" w:rsidRDefault="0027661E" w:rsidP="009538CB">
            <w:pPr>
              <w:pStyle w:val="Table"/>
            </w:pP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27661E" w:rsidRPr="009538CB" w:rsidRDefault="0027661E" w:rsidP="009538CB">
            <w:pPr>
              <w:pStyle w:val="Table"/>
            </w:pPr>
            <w:r w:rsidRPr="009538CB">
              <w:t xml:space="preserve">local cost (million </w:t>
            </w:r>
            <w:proofErr w:type="spellStart"/>
            <w:r w:rsidR="00D161BD" w:rsidRPr="009538CB">
              <w:t>Rial</w:t>
            </w:r>
            <w:proofErr w:type="spellEnd"/>
            <w:r w:rsidRPr="009538CB">
              <w:t>)</w:t>
            </w:r>
          </w:p>
        </w:tc>
        <w:tc>
          <w:tcPr>
            <w:tcW w:w="1938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27661E" w:rsidRPr="009538CB" w:rsidRDefault="0027661E" w:rsidP="009538CB">
            <w:pPr>
              <w:pStyle w:val="Table"/>
            </w:pPr>
            <w:r w:rsidRPr="009538CB">
              <w:t>Cost of currency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27661E" w:rsidRPr="009538CB" w:rsidRDefault="0090361C" w:rsidP="009538CB">
            <w:pPr>
              <w:pStyle w:val="Table"/>
            </w:pPr>
            <w:r w:rsidRPr="009538CB">
              <w:t xml:space="preserve">Cost to complete </w:t>
            </w:r>
            <w:r w:rsidR="0027661E" w:rsidRPr="009538CB">
              <w:t xml:space="preserve">(million </w:t>
            </w:r>
            <w:proofErr w:type="spellStart"/>
            <w:r w:rsidR="00D161BD" w:rsidRPr="009538CB">
              <w:t>Rial</w:t>
            </w:r>
            <w:proofErr w:type="spellEnd"/>
            <w:r w:rsidR="0027661E" w:rsidRPr="009538CB"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27661E" w:rsidRPr="009538CB" w:rsidRDefault="0027661E" w:rsidP="009538CB">
            <w:pPr>
              <w:pStyle w:val="Table"/>
            </w:pPr>
          </w:p>
        </w:tc>
      </w:tr>
      <w:tr w:rsidR="009538CB" w:rsidRPr="009538CB" w:rsidTr="009538CB">
        <w:trPr>
          <w:trHeight w:val="20"/>
          <w:jc w:val="center"/>
        </w:trPr>
        <w:tc>
          <w:tcPr>
            <w:tcW w:w="3196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B4AD6" w:rsidRPr="009538CB" w:rsidRDefault="006B4AD6" w:rsidP="009538CB">
            <w:pPr>
              <w:pStyle w:val="Table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B4AD6" w:rsidRPr="009538CB" w:rsidRDefault="006B4AD6" w:rsidP="009538CB">
            <w:pPr>
              <w:pStyle w:val="Table"/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B4AD6" w:rsidRPr="009538CB" w:rsidRDefault="006B4AD6" w:rsidP="009538CB">
            <w:pPr>
              <w:pStyle w:val="Table"/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6B4AD6" w:rsidRPr="009538CB" w:rsidRDefault="00472AAD" w:rsidP="009538CB">
            <w:pPr>
              <w:pStyle w:val="Table"/>
            </w:pPr>
            <w:r w:rsidRPr="009538CB">
              <w:t>Cost of currency (Euro</w:t>
            </w:r>
            <w:r w:rsidR="00726DA8" w:rsidRPr="009538CB"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6B4AD6" w:rsidRPr="009538CB" w:rsidRDefault="0045147E" w:rsidP="009538CB">
            <w:pPr>
              <w:pStyle w:val="Table"/>
            </w:pPr>
            <w:r w:rsidRPr="009538CB">
              <w:t>local</w:t>
            </w:r>
            <w:r w:rsidR="00472AAD" w:rsidRPr="009538CB">
              <w:t xml:space="preserve"> currency equivalent cost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B4AD6" w:rsidRPr="009538CB" w:rsidRDefault="006B4AD6" w:rsidP="009538CB">
            <w:pPr>
              <w:pStyle w:val="Table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B4AD6" w:rsidRPr="009538CB" w:rsidRDefault="006B4AD6" w:rsidP="009538CB">
            <w:pPr>
              <w:pStyle w:val="Table"/>
            </w:pPr>
          </w:p>
        </w:tc>
      </w:tr>
      <w:tr w:rsidR="009538CB" w:rsidRPr="009538CB" w:rsidTr="00DC1E8F">
        <w:trPr>
          <w:trHeight w:val="20"/>
          <w:jc w:val="center"/>
        </w:trPr>
        <w:tc>
          <w:tcPr>
            <w:tcW w:w="3196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7D3102" w:rsidRPr="009538CB" w:rsidRDefault="007D3102" w:rsidP="009538CB">
            <w:pPr>
              <w:pStyle w:val="Table"/>
            </w:pPr>
            <w:r w:rsidRPr="009538CB">
              <w:t xml:space="preserve">A - foreign machinery and equipment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</w:tr>
      <w:tr w:rsidR="009538CB" w:rsidRPr="009538CB" w:rsidTr="00DC1E8F">
        <w:trPr>
          <w:trHeight w:val="20"/>
          <w:jc w:val="center"/>
        </w:trPr>
        <w:tc>
          <w:tcPr>
            <w:tcW w:w="3196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7D3102" w:rsidRPr="009538CB" w:rsidRDefault="007D3102" w:rsidP="009538CB">
            <w:pPr>
              <w:pStyle w:val="Table"/>
            </w:pPr>
            <w:r w:rsidRPr="009538CB">
              <w:t>Other costs (including the cost of customs clearance, registration and ordering, shipping and insurance, installation, training and supervision and VAT) 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</w:tr>
      <w:tr w:rsidR="009538CB" w:rsidRPr="009538CB" w:rsidTr="00DC1E8F">
        <w:trPr>
          <w:trHeight w:val="20"/>
          <w:jc w:val="center"/>
        </w:trPr>
        <w:tc>
          <w:tcPr>
            <w:tcW w:w="3196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7D3102" w:rsidRPr="009538CB" w:rsidRDefault="007D3102" w:rsidP="009538CB">
            <w:pPr>
              <w:pStyle w:val="Table"/>
            </w:pPr>
            <w:r w:rsidRPr="009538CB">
              <w:t>B –Local machinery and equipment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</w:tr>
      <w:tr w:rsidR="009538CB" w:rsidRPr="009538CB" w:rsidTr="00DC1E8F">
        <w:trPr>
          <w:trHeight w:val="20"/>
          <w:jc w:val="center"/>
        </w:trPr>
        <w:tc>
          <w:tcPr>
            <w:tcW w:w="3196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7D3102" w:rsidRPr="009538CB" w:rsidRDefault="007D3102" w:rsidP="009538CB">
            <w:pPr>
              <w:pStyle w:val="Table"/>
            </w:pPr>
            <w:r w:rsidRPr="009538CB">
              <w:t xml:space="preserve">Other costs include VAT - about </w:t>
            </w:r>
            <w:r w:rsidR="009538CB">
              <w:t>9</w:t>
            </w:r>
            <w:r w:rsidRPr="009538CB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</w:tr>
      <w:tr w:rsidR="009538CB" w:rsidRPr="009538CB" w:rsidTr="00DC1E8F">
        <w:trPr>
          <w:trHeight w:val="20"/>
          <w:jc w:val="center"/>
        </w:trPr>
        <w:tc>
          <w:tcPr>
            <w:tcW w:w="3196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7D3102" w:rsidRPr="009538CB" w:rsidRDefault="007D3102" w:rsidP="009538CB">
            <w:pPr>
              <w:pStyle w:val="Table"/>
            </w:pPr>
            <w:r w:rsidRPr="009538CB">
              <w:t>Total cost of machinery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7D3102" w:rsidRPr="009538CB" w:rsidRDefault="007D3102" w:rsidP="009538CB">
            <w:pPr>
              <w:pStyle w:val="Table"/>
            </w:pPr>
          </w:p>
        </w:tc>
      </w:tr>
    </w:tbl>
    <w:p w:rsidR="001176A5" w:rsidRDefault="001176A5" w:rsidP="00596689">
      <w:pPr>
        <w:pStyle w:val="Table"/>
      </w:pPr>
    </w:p>
    <w:p w:rsidR="00A83D47" w:rsidRDefault="00A83D47" w:rsidP="00596689">
      <w:pPr>
        <w:tabs>
          <w:tab w:val="left" w:leader="dot" w:pos="9072"/>
        </w:tabs>
      </w:pPr>
      <w:r w:rsidRPr="009538CB">
        <w:t xml:space="preserve">The exchange rate is: 1 </w:t>
      </w:r>
      <w:r w:rsidRPr="009538CB">
        <w:rPr>
          <w:rFonts w:cs="Times New Roman"/>
        </w:rPr>
        <w:t>€</w:t>
      </w:r>
      <w:r w:rsidRPr="009538CB">
        <w:t xml:space="preserve"> = </w:t>
      </w:r>
      <w:r w:rsidR="00596689" w:rsidRPr="009538CB">
        <w:t xml:space="preserve">105,743 </w:t>
      </w:r>
      <w:proofErr w:type="spellStart"/>
      <w:r w:rsidRPr="009538CB">
        <w:t>Rials</w:t>
      </w:r>
      <w:r w:rsidR="00596689" w:rsidRPr="009538CB">
        <w:t>o</w:t>
      </w:r>
      <w:r w:rsidRPr="009538CB">
        <w:t>n</w:t>
      </w:r>
      <w:proofErr w:type="spellEnd"/>
      <w:r w:rsidRPr="009538CB">
        <w:t xml:space="preserve"> </w:t>
      </w:r>
      <w:r w:rsidR="00596689" w:rsidRPr="009538CB">
        <w:t>April</w:t>
      </w:r>
      <w:r w:rsidRPr="009538CB">
        <w:t xml:space="preserve"> 201</w:t>
      </w:r>
      <w:r w:rsidR="00596689" w:rsidRPr="009538CB">
        <w:t>9.</w:t>
      </w:r>
    </w:p>
    <w:p w:rsidR="00596689" w:rsidRDefault="00596689" w:rsidP="00596689">
      <w:pPr>
        <w:pStyle w:val="Table"/>
      </w:pPr>
    </w:p>
    <w:p w:rsidR="009538CB" w:rsidRDefault="009538CB" w:rsidP="00596689">
      <w:pPr>
        <w:pStyle w:val="Table"/>
      </w:pPr>
    </w:p>
    <w:p w:rsidR="009538CB" w:rsidRDefault="009538CB" w:rsidP="00596689">
      <w:pPr>
        <w:pStyle w:val="Table"/>
      </w:pPr>
    </w:p>
    <w:p w:rsidR="009538CB" w:rsidRDefault="009538CB" w:rsidP="00596689">
      <w:pPr>
        <w:pStyle w:val="Table"/>
      </w:pPr>
    </w:p>
    <w:p w:rsidR="009538CB" w:rsidRDefault="009538CB" w:rsidP="00596689">
      <w:pPr>
        <w:pStyle w:val="Table"/>
      </w:pPr>
    </w:p>
    <w:p w:rsidR="009538CB" w:rsidRDefault="009538CB" w:rsidP="00596689">
      <w:pPr>
        <w:pStyle w:val="Table"/>
      </w:pPr>
    </w:p>
    <w:p w:rsidR="009538CB" w:rsidRDefault="009538CB" w:rsidP="00596689">
      <w:pPr>
        <w:pStyle w:val="Table"/>
      </w:pPr>
    </w:p>
    <w:p w:rsidR="009538CB" w:rsidRDefault="009538CB" w:rsidP="00596689">
      <w:pPr>
        <w:pStyle w:val="Table"/>
      </w:pPr>
    </w:p>
    <w:p w:rsidR="009538CB" w:rsidRDefault="009538CB" w:rsidP="00596689">
      <w:pPr>
        <w:pStyle w:val="Table"/>
      </w:pPr>
    </w:p>
    <w:p w:rsidR="009538CB" w:rsidRDefault="009538CB" w:rsidP="00596689">
      <w:pPr>
        <w:pStyle w:val="Table"/>
      </w:pPr>
    </w:p>
    <w:p w:rsidR="00820DBF" w:rsidRPr="00FB6EC6" w:rsidRDefault="00820DBF" w:rsidP="00F45B25">
      <w:pPr>
        <w:pStyle w:val="Heading3"/>
        <w:ind w:left="142" w:hanging="225"/>
        <w:jc w:val="left"/>
      </w:pPr>
      <w:bookmarkStart w:id="22" w:name="_Toc27908095"/>
      <w:r w:rsidRPr="00FB6EC6">
        <w:t>3-</w:t>
      </w:r>
      <w:r>
        <w:t>2</w:t>
      </w:r>
      <w:r w:rsidRPr="00FB6EC6">
        <w:t xml:space="preserve">-3- Raw </w:t>
      </w:r>
      <w:r w:rsidR="00D161BD">
        <w:t>material</w:t>
      </w:r>
      <w:r w:rsidRPr="00FB6EC6">
        <w:t xml:space="preserve"> and intermediate components</w:t>
      </w:r>
      <w:r>
        <w:t>:</w:t>
      </w:r>
      <w:bookmarkEnd w:id="22"/>
    </w:p>
    <w:p w:rsidR="007D3102" w:rsidRPr="00E21B80" w:rsidRDefault="00FE3051" w:rsidP="009538CB">
      <w:r>
        <w:rPr>
          <w:lang w:bidi="fa-IR"/>
        </w:rPr>
        <w:t>The raw material</w:t>
      </w:r>
      <w:r w:rsidR="004171CB" w:rsidRPr="00C03E05">
        <w:rPr>
          <w:lang w:bidi="fa-IR"/>
        </w:rPr>
        <w:t xml:space="preserve"> of this project </w:t>
      </w:r>
      <w:r w:rsidR="009538CB">
        <w:rPr>
          <w:lang w:bidi="fa-IR"/>
        </w:rPr>
        <w:t xml:space="preserve">is </w:t>
      </w:r>
      <w:r w:rsidR="009538CB" w:rsidRPr="009538CB">
        <w:rPr>
          <w:lang w:bidi="fa-IR"/>
        </w:rPr>
        <w:t>Manganese ore</w:t>
      </w:r>
      <w:r w:rsidR="004171CB" w:rsidRPr="00C03E05">
        <w:rPr>
          <w:rStyle w:val="hps"/>
        </w:rPr>
        <w:t>. The an</w:t>
      </w:r>
      <w:r w:rsidR="004171CB" w:rsidRPr="004171CB">
        <w:rPr>
          <w:rStyle w:val="hps"/>
        </w:rPr>
        <w:t>nual cost for the materials is calculated as follow:</w:t>
      </w:r>
    </w:p>
    <w:tbl>
      <w:tblPr>
        <w:tblW w:w="9778" w:type="dxa"/>
        <w:jc w:val="center"/>
        <w:tblBorders>
          <w:top w:val="single" w:sz="4" w:space="0" w:color="76933C"/>
          <w:left w:val="single" w:sz="4" w:space="0" w:color="76933C"/>
          <w:bottom w:val="single" w:sz="4" w:space="0" w:color="76933C"/>
          <w:right w:val="single" w:sz="4" w:space="0" w:color="76933C"/>
          <w:insideH w:val="single" w:sz="4" w:space="0" w:color="76933C"/>
          <w:insideV w:val="single" w:sz="4" w:space="0" w:color="76933C"/>
        </w:tblBorders>
        <w:tblLook w:val="04A0" w:firstRow="1" w:lastRow="0" w:firstColumn="1" w:lastColumn="0" w:noHBand="0" w:noVBand="1"/>
      </w:tblPr>
      <w:tblGrid>
        <w:gridCol w:w="1821"/>
        <w:gridCol w:w="572"/>
        <w:gridCol w:w="1344"/>
        <w:gridCol w:w="1094"/>
        <w:gridCol w:w="1775"/>
        <w:gridCol w:w="1776"/>
        <w:gridCol w:w="1396"/>
      </w:tblGrid>
      <w:tr w:rsidR="006B4AD6" w:rsidRPr="00FE3051" w:rsidTr="00FE3051">
        <w:trPr>
          <w:trHeight w:val="20"/>
          <w:jc w:val="center"/>
        </w:trPr>
        <w:tc>
          <w:tcPr>
            <w:tcW w:w="9778" w:type="dxa"/>
            <w:gridSpan w:val="7"/>
            <w:shd w:val="clear" w:color="000000" w:fill="C4D79B"/>
            <w:noWrap/>
            <w:vAlign w:val="center"/>
            <w:hideMark/>
          </w:tcPr>
          <w:p w:rsidR="006B4AD6" w:rsidRPr="00FE3051" w:rsidRDefault="002E24F5" w:rsidP="00C03E05">
            <w:pPr>
              <w:pStyle w:val="Table"/>
            </w:pPr>
            <w:r w:rsidRPr="00FE3051">
              <w:t xml:space="preserve">Specifications and cost raw </w:t>
            </w:r>
            <w:r w:rsidR="00D161BD" w:rsidRPr="00FE3051">
              <w:t>material</w:t>
            </w:r>
            <w:r w:rsidRPr="00FE3051">
              <w:t>, auxiliary packaging for the product</w:t>
            </w:r>
          </w:p>
        </w:tc>
      </w:tr>
      <w:tr w:rsidR="006B4AD6" w:rsidRPr="00FE3051" w:rsidTr="00FE3051">
        <w:trPr>
          <w:trHeight w:val="20"/>
          <w:jc w:val="center"/>
        </w:trPr>
        <w:tc>
          <w:tcPr>
            <w:tcW w:w="1821" w:type="dxa"/>
            <w:shd w:val="clear" w:color="000000" w:fill="C4D79B"/>
            <w:vAlign w:val="center"/>
            <w:hideMark/>
          </w:tcPr>
          <w:p w:rsidR="006B4AD6" w:rsidRPr="00FE3051" w:rsidRDefault="002E24F5" w:rsidP="00C03E05">
            <w:pPr>
              <w:pStyle w:val="Table"/>
            </w:pPr>
            <w:r w:rsidRPr="00FE3051">
              <w:t>Description</w:t>
            </w:r>
          </w:p>
        </w:tc>
        <w:tc>
          <w:tcPr>
            <w:tcW w:w="572" w:type="dxa"/>
            <w:shd w:val="clear" w:color="000000" w:fill="C4D79B"/>
            <w:noWrap/>
            <w:vAlign w:val="center"/>
            <w:hideMark/>
          </w:tcPr>
          <w:p w:rsidR="006B4AD6" w:rsidRPr="00FE3051" w:rsidRDefault="002E24F5" w:rsidP="00C03E05">
            <w:pPr>
              <w:pStyle w:val="Table"/>
            </w:pPr>
            <w:r w:rsidRPr="00FE3051">
              <w:t>Unit</w:t>
            </w:r>
          </w:p>
        </w:tc>
        <w:tc>
          <w:tcPr>
            <w:tcW w:w="1344" w:type="dxa"/>
            <w:shd w:val="clear" w:color="000000" w:fill="C4D79B"/>
            <w:vAlign w:val="center"/>
            <w:hideMark/>
          </w:tcPr>
          <w:p w:rsidR="006B4AD6" w:rsidRPr="00FE3051" w:rsidRDefault="002E24F5" w:rsidP="00C03E05">
            <w:pPr>
              <w:pStyle w:val="Table"/>
            </w:pPr>
            <w:r w:rsidRPr="00FE3051">
              <w:t>Consumption per unit of product</w:t>
            </w:r>
          </w:p>
        </w:tc>
        <w:tc>
          <w:tcPr>
            <w:tcW w:w="1094" w:type="dxa"/>
            <w:shd w:val="clear" w:color="000000" w:fill="C4D79B"/>
            <w:vAlign w:val="center"/>
            <w:hideMark/>
          </w:tcPr>
          <w:p w:rsidR="00F5303A" w:rsidRPr="00FE3051" w:rsidRDefault="00F5303A" w:rsidP="00C03E05">
            <w:pPr>
              <w:pStyle w:val="Table"/>
            </w:pPr>
            <w:r w:rsidRPr="00FE3051">
              <w:t>Production</w:t>
            </w:r>
          </w:p>
          <w:p w:rsidR="00F5303A" w:rsidRPr="00FE3051" w:rsidRDefault="00F5303A" w:rsidP="00C03E05">
            <w:pPr>
              <w:pStyle w:val="Table"/>
            </w:pPr>
            <w:r w:rsidRPr="00FE3051">
              <w:t>Capacity</w:t>
            </w:r>
          </w:p>
          <w:p w:rsidR="006B4AD6" w:rsidRPr="00FE3051" w:rsidRDefault="00F66898" w:rsidP="00C03E05">
            <w:pPr>
              <w:pStyle w:val="Table"/>
            </w:pPr>
            <w:r w:rsidRPr="00FE3051">
              <w:t>in</w:t>
            </w:r>
            <w:r w:rsidR="002E24F5" w:rsidRPr="00FE3051">
              <w:t xml:space="preserve"> 100%</w:t>
            </w:r>
          </w:p>
        </w:tc>
        <w:tc>
          <w:tcPr>
            <w:tcW w:w="1775" w:type="dxa"/>
            <w:shd w:val="clear" w:color="000000" w:fill="C4D79B"/>
            <w:vAlign w:val="center"/>
            <w:hideMark/>
          </w:tcPr>
          <w:p w:rsidR="004171CB" w:rsidRPr="00FE3051" w:rsidRDefault="004D5AF6" w:rsidP="00C03E05">
            <w:pPr>
              <w:pStyle w:val="Table"/>
            </w:pPr>
            <w:r w:rsidRPr="00FE3051">
              <w:t xml:space="preserve">total consumption </w:t>
            </w:r>
          </w:p>
          <w:p w:rsidR="004171CB" w:rsidRPr="00FE3051" w:rsidRDefault="004D5AF6" w:rsidP="00C03E05">
            <w:pPr>
              <w:pStyle w:val="Table"/>
            </w:pPr>
            <w:r w:rsidRPr="00FE3051">
              <w:t xml:space="preserve">of the </w:t>
            </w:r>
          </w:p>
          <w:p w:rsidR="006B4AD6" w:rsidRPr="00FE3051" w:rsidRDefault="004D5AF6" w:rsidP="00C03E05">
            <w:pPr>
              <w:pStyle w:val="Table"/>
            </w:pPr>
            <w:r w:rsidRPr="00FE3051">
              <w:t xml:space="preserve">raw </w:t>
            </w:r>
            <w:r w:rsidR="00D161BD" w:rsidRPr="00FE3051">
              <w:t>material</w:t>
            </w:r>
          </w:p>
        </w:tc>
        <w:tc>
          <w:tcPr>
            <w:tcW w:w="1776" w:type="dxa"/>
            <w:shd w:val="clear" w:color="000000" w:fill="C4D79B"/>
            <w:vAlign w:val="center"/>
            <w:hideMark/>
          </w:tcPr>
          <w:p w:rsidR="006B4AD6" w:rsidRPr="00FE3051" w:rsidRDefault="002E24F5" w:rsidP="00C03E05">
            <w:pPr>
              <w:pStyle w:val="Table"/>
            </w:pPr>
            <w:r w:rsidRPr="00FE3051">
              <w:t xml:space="preserve">price per </w:t>
            </w:r>
            <w:r w:rsidR="004D5AF6" w:rsidRPr="00FE3051">
              <w:t>unit</w:t>
            </w:r>
            <w:r w:rsidRPr="00FE3051">
              <w:t xml:space="preserve"> of raw </w:t>
            </w:r>
            <w:r w:rsidR="00D161BD" w:rsidRPr="00FE3051">
              <w:t>material</w:t>
            </w:r>
            <w:r w:rsidRPr="00FE3051">
              <w:t xml:space="preserve"> (</w:t>
            </w:r>
            <w:proofErr w:type="spellStart"/>
            <w:r w:rsidR="00D161BD" w:rsidRPr="00FE3051">
              <w:t>Rial</w:t>
            </w:r>
            <w:proofErr w:type="spellEnd"/>
            <w:r w:rsidRPr="00FE3051">
              <w:t>)</w:t>
            </w:r>
          </w:p>
        </w:tc>
        <w:tc>
          <w:tcPr>
            <w:tcW w:w="1396" w:type="dxa"/>
            <w:shd w:val="clear" w:color="000000" w:fill="C4D79B"/>
            <w:vAlign w:val="center"/>
            <w:hideMark/>
          </w:tcPr>
          <w:p w:rsidR="006B4AD6" w:rsidRPr="00FE3051" w:rsidRDefault="002E24F5" w:rsidP="00C03E05">
            <w:pPr>
              <w:pStyle w:val="Table"/>
            </w:pPr>
            <w:r w:rsidRPr="00FE3051">
              <w:t xml:space="preserve">annual cost of providing </w:t>
            </w:r>
            <w:r w:rsidR="00D161BD" w:rsidRPr="00FE3051">
              <w:t>material</w:t>
            </w:r>
            <w:r w:rsidRPr="00FE3051">
              <w:t xml:space="preserve"> (million </w:t>
            </w:r>
            <w:proofErr w:type="spellStart"/>
            <w:r w:rsidR="00D161BD" w:rsidRPr="00FE3051">
              <w:t>Rial</w:t>
            </w:r>
            <w:proofErr w:type="spellEnd"/>
            <w:r w:rsidRPr="00FE3051">
              <w:t>)</w:t>
            </w:r>
          </w:p>
        </w:tc>
      </w:tr>
      <w:tr w:rsidR="00FE3051" w:rsidRPr="00FE3051" w:rsidTr="00FE3051">
        <w:trPr>
          <w:trHeight w:val="20"/>
          <w:jc w:val="center"/>
        </w:trPr>
        <w:tc>
          <w:tcPr>
            <w:tcW w:w="1821" w:type="dxa"/>
            <w:shd w:val="clear" w:color="auto" w:fill="auto"/>
            <w:vAlign w:val="center"/>
          </w:tcPr>
          <w:p w:rsidR="00FE3051" w:rsidRPr="00FE3051" w:rsidRDefault="00FE3051" w:rsidP="00C03E05">
            <w:pPr>
              <w:pStyle w:val="Table"/>
            </w:pPr>
            <w:r w:rsidRPr="00FE3051">
              <w:t>Manganese ore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E3051" w:rsidRPr="00FE3051" w:rsidRDefault="00FE3051" w:rsidP="00FE3051">
            <w:pPr>
              <w:pStyle w:val="Table"/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E3051" w:rsidRPr="00FE3051" w:rsidRDefault="00FE3051" w:rsidP="008A7EE5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E3051" w:rsidRPr="00FE3051" w:rsidRDefault="00FE3051" w:rsidP="008A7EE5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FE3051" w:rsidRPr="00FE3051" w:rsidRDefault="00FE3051" w:rsidP="008A7EE5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FE3051" w:rsidRPr="00FE3051" w:rsidRDefault="00FE3051" w:rsidP="008A7EE5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FE3051" w:rsidRPr="00FE3051" w:rsidRDefault="00FE3051" w:rsidP="008A7EE5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E3051" w:rsidRPr="00FE3051" w:rsidTr="00FE3051">
        <w:trPr>
          <w:trHeight w:val="20"/>
          <w:jc w:val="center"/>
        </w:trPr>
        <w:tc>
          <w:tcPr>
            <w:tcW w:w="8382" w:type="dxa"/>
            <w:gridSpan w:val="6"/>
            <w:shd w:val="clear" w:color="auto" w:fill="auto"/>
            <w:vAlign w:val="center"/>
          </w:tcPr>
          <w:p w:rsidR="00FE3051" w:rsidRPr="00FE3051" w:rsidRDefault="00FE3051" w:rsidP="00DC1E8F">
            <w:pPr>
              <w:pStyle w:val="Table"/>
            </w:pPr>
            <w:r w:rsidRPr="00FE3051">
              <w:t xml:space="preserve">Other material 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FE3051" w:rsidRPr="00FE3051" w:rsidRDefault="00FE3051" w:rsidP="00C03E05">
            <w:pPr>
              <w:pStyle w:val="Table"/>
            </w:pPr>
          </w:p>
        </w:tc>
      </w:tr>
      <w:tr w:rsidR="00FE3051" w:rsidRPr="00C03E05" w:rsidTr="00DC1E8F">
        <w:trPr>
          <w:trHeight w:val="20"/>
          <w:jc w:val="center"/>
        </w:trPr>
        <w:tc>
          <w:tcPr>
            <w:tcW w:w="8382" w:type="dxa"/>
            <w:gridSpan w:val="6"/>
            <w:shd w:val="clear" w:color="000000" w:fill="C4D79B"/>
            <w:noWrap/>
            <w:vAlign w:val="center"/>
            <w:hideMark/>
          </w:tcPr>
          <w:p w:rsidR="00FE3051" w:rsidRPr="00FE3051" w:rsidRDefault="00FE3051" w:rsidP="00C03E05">
            <w:pPr>
              <w:pStyle w:val="Table"/>
            </w:pPr>
            <w:r w:rsidRPr="00FE3051">
              <w:t>Total</w:t>
            </w:r>
          </w:p>
        </w:tc>
        <w:tc>
          <w:tcPr>
            <w:tcW w:w="1396" w:type="dxa"/>
            <w:shd w:val="clear" w:color="000000" w:fill="C4D79B"/>
            <w:noWrap/>
            <w:vAlign w:val="center"/>
          </w:tcPr>
          <w:p w:rsidR="00FE3051" w:rsidRPr="00C03E05" w:rsidRDefault="00FE3051" w:rsidP="00C03E05">
            <w:pPr>
              <w:pStyle w:val="Table"/>
            </w:pPr>
          </w:p>
        </w:tc>
      </w:tr>
    </w:tbl>
    <w:p w:rsidR="001176A5" w:rsidRDefault="00FE3051" w:rsidP="00FE3051">
      <w:pPr>
        <w:spacing w:line="276" w:lineRule="auto"/>
        <w:rPr>
          <w:sz w:val="22"/>
          <w:szCs w:val="24"/>
        </w:rPr>
      </w:pPr>
      <w:r w:rsidRPr="00FE3051">
        <w:rPr>
          <w:sz w:val="22"/>
          <w:szCs w:val="24"/>
        </w:rPr>
        <w:t>.</w:t>
      </w:r>
    </w:p>
    <w:p w:rsidR="00CD23D4" w:rsidRPr="00FE3051" w:rsidRDefault="00CD23D4" w:rsidP="008A7EE5">
      <w:pPr>
        <w:pStyle w:val="Table"/>
        <w:jc w:val="both"/>
      </w:pPr>
    </w:p>
    <w:p w:rsidR="00820DBF" w:rsidRDefault="00820DBF" w:rsidP="00C444EA">
      <w:pPr>
        <w:pStyle w:val="Heading3"/>
        <w:spacing w:after="120"/>
        <w:ind w:left="142" w:hanging="227"/>
        <w:jc w:val="left"/>
      </w:pPr>
      <w:bookmarkStart w:id="23" w:name="_Toc27908096"/>
      <w:r w:rsidRPr="00BF0384">
        <w:t>3-2-4-management and human resources:</w:t>
      </w:r>
      <w:bookmarkEnd w:id="23"/>
    </w:p>
    <w:p w:rsidR="00F5303A" w:rsidRDefault="00F5303A" w:rsidP="00CD23D4">
      <w:pPr>
        <w:jc w:val="left"/>
        <w:rPr>
          <w:lang w:bidi="fa-IR"/>
        </w:rPr>
      </w:pPr>
    </w:p>
    <w:tbl>
      <w:tblPr>
        <w:tblW w:w="9771" w:type="dxa"/>
        <w:jc w:val="center"/>
        <w:tblInd w:w="103" w:type="dxa"/>
        <w:tblBorders>
          <w:top w:val="single" w:sz="4" w:space="0" w:color="76933C"/>
          <w:left w:val="single" w:sz="4" w:space="0" w:color="76933C"/>
          <w:bottom w:val="single" w:sz="4" w:space="0" w:color="76933C"/>
          <w:right w:val="single" w:sz="4" w:space="0" w:color="76933C"/>
          <w:insideH w:val="single" w:sz="4" w:space="0" w:color="76933C"/>
          <w:insideV w:val="single" w:sz="4" w:space="0" w:color="76933C"/>
        </w:tblBorders>
        <w:tblLook w:val="04A0" w:firstRow="1" w:lastRow="0" w:firstColumn="1" w:lastColumn="0" w:noHBand="0" w:noVBand="1"/>
      </w:tblPr>
      <w:tblGrid>
        <w:gridCol w:w="611"/>
        <w:gridCol w:w="2569"/>
        <w:gridCol w:w="1081"/>
        <w:gridCol w:w="1134"/>
        <w:gridCol w:w="1175"/>
        <w:gridCol w:w="1808"/>
        <w:gridCol w:w="1393"/>
      </w:tblGrid>
      <w:tr w:rsidR="00C444EA" w:rsidRPr="00557C73" w:rsidTr="00F5303A">
        <w:trPr>
          <w:trHeight w:val="20"/>
          <w:jc w:val="center"/>
        </w:trPr>
        <w:tc>
          <w:tcPr>
            <w:tcW w:w="9771" w:type="dxa"/>
            <w:gridSpan w:val="7"/>
            <w:shd w:val="clear" w:color="000000" w:fill="C4D79B"/>
            <w:noWrap/>
            <w:vAlign w:val="center"/>
            <w:hideMark/>
          </w:tcPr>
          <w:p w:rsidR="00C444EA" w:rsidRPr="00557C73" w:rsidRDefault="00041B9D" w:rsidP="00134808">
            <w:pPr>
              <w:pStyle w:val="Table"/>
            </w:pPr>
            <w:r w:rsidRPr="00557C73">
              <w:t>Salary of administrative staff</w:t>
            </w:r>
          </w:p>
        </w:tc>
      </w:tr>
      <w:tr w:rsidR="00041B9D" w:rsidRPr="00557C73" w:rsidTr="00F5303A">
        <w:trPr>
          <w:trHeight w:val="20"/>
          <w:jc w:val="center"/>
        </w:trPr>
        <w:tc>
          <w:tcPr>
            <w:tcW w:w="611" w:type="dxa"/>
            <w:shd w:val="clear" w:color="000000" w:fill="C4D79B"/>
            <w:noWrap/>
            <w:vAlign w:val="center"/>
            <w:hideMark/>
          </w:tcPr>
          <w:p w:rsidR="00041B9D" w:rsidRPr="00557C73" w:rsidRDefault="00041B9D" w:rsidP="00134808">
            <w:pPr>
              <w:pStyle w:val="Table"/>
            </w:pPr>
            <w:r w:rsidRPr="00557C73">
              <w:t>No.</w:t>
            </w:r>
          </w:p>
        </w:tc>
        <w:tc>
          <w:tcPr>
            <w:tcW w:w="2569" w:type="dxa"/>
            <w:shd w:val="clear" w:color="000000" w:fill="C4D79B"/>
            <w:vAlign w:val="center"/>
            <w:hideMark/>
          </w:tcPr>
          <w:p w:rsidR="00041B9D" w:rsidRPr="00557C73" w:rsidRDefault="00277B6E" w:rsidP="00134808">
            <w:pPr>
              <w:pStyle w:val="Table"/>
            </w:pPr>
            <w:r w:rsidRPr="00557C73">
              <w:t>Position</w:t>
            </w:r>
          </w:p>
        </w:tc>
        <w:tc>
          <w:tcPr>
            <w:tcW w:w="1081" w:type="dxa"/>
            <w:shd w:val="clear" w:color="000000" w:fill="C4D79B"/>
            <w:vAlign w:val="center"/>
            <w:hideMark/>
          </w:tcPr>
          <w:p w:rsidR="00041B9D" w:rsidRPr="00557C73" w:rsidRDefault="00277B6E" w:rsidP="00134808">
            <w:pPr>
              <w:pStyle w:val="Table"/>
            </w:pPr>
            <w:r w:rsidRPr="00557C73">
              <w:t>Number of shifts</w:t>
            </w:r>
          </w:p>
        </w:tc>
        <w:tc>
          <w:tcPr>
            <w:tcW w:w="1134" w:type="dxa"/>
            <w:shd w:val="clear" w:color="000000" w:fill="C4D79B"/>
            <w:vAlign w:val="center"/>
            <w:hideMark/>
          </w:tcPr>
          <w:p w:rsidR="00277B6E" w:rsidRPr="00557C73" w:rsidRDefault="00277B6E" w:rsidP="00134808">
            <w:pPr>
              <w:pStyle w:val="Table"/>
            </w:pPr>
            <w:r w:rsidRPr="00557C73">
              <w:t>Person</w:t>
            </w:r>
            <w:r w:rsidR="00F5320E" w:rsidRPr="00557C73">
              <w:t xml:space="preserve"> per shift</w:t>
            </w:r>
            <w:r w:rsidRPr="00557C73">
              <w:t>(No.)</w:t>
            </w:r>
          </w:p>
        </w:tc>
        <w:tc>
          <w:tcPr>
            <w:tcW w:w="1175" w:type="dxa"/>
            <w:shd w:val="clear" w:color="000000" w:fill="C4D79B"/>
            <w:vAlign w:val="center"/>
            <w:hideMark/>
          </w:tcPr>
          <w:p w:rsidR="00041B9D" w:rsidRPr="00557C73" w:rsidRDefault="00277B6E" w:rsidP="00134808">
            <w:pPr>
              <w:pStyle w:val="Table"/>
            </w:pPr>
            <w:r w:rsidRPr="00557C73">
              <w:t>Total staff (pe</w:t>
            </w:r>
            <w:r w:rsidR="00F328B4">
              <w:t>rson</w:t>
            </w:r>
            <w:r w:rsidRPr="00557C73">
              <w:t>)</w:t>
            </w:r>
          </w:p>
        </w:tc>
        <w:tc>
          <w:tcPr>
            <w:tcW w:w="1808" w:type="dxa"/>
            <w:shd w:val="clear" w:color="000000" w:fill="C4D79B"/>
            <w:vAlign w:val="center"/>
            <w:hideMark/>
          </w:tcPr>
          <w:p w:rsidR="00041B9D" w:rsidRPr="00557C73" w:rsidRDefault="00277B6E" w:rsidP="00134808">
            <w:pPr>
              <w:pStyle w:val="Table"/>
            </w:pPr>
            <w:r w:rsidRPr="00557C73">
              <w:t>Monthly salary (</w:t>
            </w:r>
            <w:proofErr w:type="spellStart"/>
            <w:r w:rsidR="00D161BD">
              <w:t>Rial</w:t>
            </w:r>
            <w:proofErr w:type="spellEnd"/>
            <w:r w:rsidRPr="00557C73">
              <w:t xml:space="preserve"> / per person)</w:t>
            </w:r>
          </w:p>
        </w:tc>
        <w:tc>
          <w:tcPr>
            <w:tcW w:w="1393" w:type="dxa"/>
            <w:shd w:val="clear" w:color="000000" w:fill="C4D79B"/>
            <w:vAlign w:val="center"/>
            <w:hideMark/>
          </w:tcPr>
          <w:p w:rsidR="00041B9D" w:rsidRPr="00557C73" w:rsidRDefault="00277B6E" w:rsidP="00134808">
            <w:pPr>
              <w:pStyle w:val="Table"/>
            </w:pPr>
            <w:r w:rsidRPr="00557C73">
              <w:t xml:space="preserve">annual salary (million </w:t>
            </w:r>
            <w:proofErr w:type="spellStart"/>
            <w:r w:rsidR="00D161BD">
              <w:t>Rial</w:t>
            </w:r>
            <w:proofErr w:type="spellEnd"/>
            <w:r w:rsidR="00134808">
              <w:t>)</w:t>
            </w:r>
          </w:p>
        </w:tc>
      </w:tr>
      <w:tr w:rsidR="00384F37" w:rsidRPr="00557C73" w:rsidTr="00DC1E8F">
        <w:trPr>
          <w:trHeight w:val="20"/>
          <w:jc w:val="center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4F37" w:rsidRPr="00557C73" w:rsidRDefault="00384F37" w:rsidP="00134808">
            <w:pPr>
              <w:pStyle w:val="Table"/>
            </w:pPr>
            <w:r w:rsidRPr="00557C73">
              <w:t>1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384F37" w:rsidRPr="00557C73" w:rsidRDefault="00384F37" w:rsidP="00134808">
            <w:pPr>
              <w:pStyle w:val="Table"/>
            </w:pPr>
            <w:r w:rsidRPr="00557C73">
              <w:t>Direct Manager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84F37" w:rsidRPr="00B469E4" w:rsidRDefault="00384F37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4F37" w:rsidRPr="00B469E4" w:rsidRDefault="00384F37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384F37" w:rsidRPr="00B469E4" w:rsidRDefault="00384F37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384F37" w:rsidRPr="00B469E4" w:rsidRDefault="00384F37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384F37" w:rsidRPr="00B469E4" w:rsidRDefault="00384F37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384F37" w:rsidRPr="00557C73" w:rsidTr="00DC1E8F">
        <w:trPr>
          <w:trHeight w:val="20"/>
          <w:jc w:val="center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4F37" w:rsidRPr="00557C73" w:rsidRDefault="00384F37" w:rsidP="00134808">
            <w:pPr>
              <w:pStyle w:val="Table"/>
            </w:pPr>
            <w:r w:rsidRPr="00557C73">
              <w:t>2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384F37" w:rsidRPr="00557C73" w:rsidRDefault="00384F37" w:rsidP="00134808">
            <w:pPr>
              <w:pStyle w:val="Table"/>
            </w:pPr>
            <w:r>
              <w:t xml:space="preserve">Director of </w:t>
            </w:r>
            <w:r w:rsidRPr="00557C73">
              <w:t>Administration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84F37" w:rsidRPr="00B469E4" w:rsidRDefault="00384F37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4F37" w:rsidRPr="00B469E4" w:rsidRDefault="00384F37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384F37" w:rsidRPr="00B469E4" w:rsidRDefault="00384F37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384F37" w:rsidRPr="00B469E4" w:rsidRDefault="00384F37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384F37" w:rsidRPr="00B469E4" w:rsidRDefault="00384F37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384F37" w:rsidRPr="00557C73" w:rsidTr="00DC1E8F">
        <w:trPr>
          <w:trHeight w:val="20"/>
          <w:jc w:val="center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384F37" w:rsidRPr="00557C73" w:rsidRDefault="00924348" w:rsidP="00134808">
            <w:pPr>
              <w:pStyle w:val="Table"/>
            </w:pPr>
            <w:r>
              <w:t>3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384F37" w:rsidRPr="00F436F2" w:rsidRDefault="00384F37" w:rsidP="00134808">
            <w:pPr>
              <w:pStyle w:val="Table"/>
              <w:rPr>
                <w:highlight w:val="yellow"/>
              </w:rPr>
            </w:pPr>
            <w:r w:rsidRPr="00384F37">
              <w:t>Guard man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384F37" w:rsidRPr="00B469E4" w:rsidRDefault="00384F37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4F37" w:rsidRPr="00B469E4" w:rsidRDefault="00384F37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384F37" w:rsidRPr="00B469E4" w:rsidRDefault="00384F37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</w:tcPr>
          <w:p w:rsidR="00384F37" w:rsidRPr="00B469E4" w:rsidRDefault="00384F37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384F37" w:rsidRPr="00B469E4" w:rsidRDefault="00384F37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02757" w:rsidRPr="00557C73" w:rsidTr="00DC1E8F">
        <w:trPr>
          <w:trHeight w:val="20"/>
          <w:jc w:val="center"/>
        </w:trPr>
        <w:tc>
          <w:tcPr>
            <w:tcW w:w="5395" w:type="dxa"/>
            <w:gridSpan w:val="4"/>
            <w:shd w:val="clear" w:color="000000" w:fill="C4D79B"/>
            <w:noWrap/>
            <w:vAlign w:val="center"/>
            <w:hideMark/>
          </w:tcPr>
          <w:p w:rsidR="00602757" w:rsidRPr="00557C73" w:rsidRDefault="00602757" w:rsidP="00134808">
            <w:pPr>
              <w:pStyle w:val="Table"/>
            </w:pPr>
            <w:r w:rsidRPr="00557C73">
              <w:t>Total</w:t>
            </w:r>
          </w:p>
        </w:tc>
        <w:tc>
          <w:tcPr>
            <w:tcW w:w="1175" w:type="dxa"/>
            <w:shd w:val="clear" w:color="000000" w:fill="C4D79B"/>
            <w:noWrap/>
            <w:vAlign w:val="center"/>
          </w:tcPr>
          <w:p w:rsidR="00602757" w:rsidRDefault="00602757" w:rsidP="00134808">
            <w:pPr>
              <w:pStyle w:val="Table"/>
              <w:rPr>
                <w:sz w:val="24"/>
              </w:rPr>
            </w:pPr>
          </w:p>
        </w:tc>
        <w:tc>
          <w:tcPr>
            <w:tcW w:w="1808" w:type="dxa"/>
            <w:shd w:val="clear" w:color="000000" w:fill="C4D79B"/>
            <w:noWrap/>
            <w:vAlign w:val="center"/>
          </w:tcPr>
          <w:p w:rsidR="00602757" w:rsidRDefault="00602757" w:rsidP="00134808">
            <w:pPr>
              <w:pStyle w:val="Table"/>
              <w:rPr>
                <w:sz w:val="24"/>
              </w:rPr>
            </w:pPr>
          </w:p>
        </w:tc>
        <w:tc>
          <w:tcPr>
            <w:tcW w:w="1393" w:type="dxa"/>
            <w:shd w:val="clear" w:color="000000" w:fill="C4D79B"/>
            <w:noWrap/>
            <w:vAlign w:val="center"/>
          </w:tcPr>
          <w:p w:rsidR="00602757" w:rsidRDefault="00602757" w:rsidP="00134808">
            <w:pPr>
              <w:pStyle w:val="Table"/>
              <w:rPr>
                <w:sz w:val="24"/>
              </w:rPr>
            </w:pPr>
          </w:p>
        </w:tc>
      </w:tr>
      <w:tr w:rsidR="00F436F2" w:rsidRPr="00557C73" w:rsidTr="00DC1E8F">
        <w:trPr>
          <w:trHeight w:val="20"/>
          <w:jc w:val="center"/>
        </w:trPr>
        <w:tc>
          <w:tcPr>
            <w:tcW w:w="8378" w:type="dxa"/>
            <w:gridSpan w:val="6"/>
            <w:shd w:val="clear" w:color="auto" w:fill="auto"/>
            <w:noWrap/>
            <w:vAlign w:val="center"/>
            <w:hideMark/>
          </w:tcPr>
          <w:p w:rsidR="00F436F2" w:rsidRPr="00557C73" w:rsidRDefault="00F436F2" w:rsidP="00DC1E8F">
            <w:pPr>
              <w:pStyle w:val="Table"/>
            </w:pPr>
            <w:r w:rsidRPr="00557C73">
              <w:t xml:space="preserve">Benefits. 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F436F2" w:rsidRPr="00B469E4" w:rsidRDefault="00F436F2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436F2" w:rsidRPr="00557C73" w:rsidTr="00DC1E8F">
        <w:trPr>
          <w:trHeight w:val="20"/>
          <w:jc w:val="center"/>
        </w:trPr>
        <w:tc>
          <w:tcPr>
            <w:tcW w:w="8378" w:type="dxa"/>
            <w:gridSpan w:val="6"/>
            <w:shd w:val="clear" w:color="000000" w:fill="C4D79B"/>
            <w:noWrap/>
            <w:vAlign w:val="center"/>
            <w:hideMark/>
          </w:tcPr>
          <w:p w:rsidR="00F436F2" w:rsidRPr="00557C73" w:rsidRDefault="00F436F2" w:rsidP="00134808">
            <w:pPr>
              <w:pStyle w:val="Table"/>
            </w:pPr>
            <w:r w:rsidRPr="00557C73">
              <w:t>Total</w:t>
            </w:r>
          </w:p>
        </w:tc>
        <w:tc>
          <w:tcPr>
            <w:tcW w:w="1393" w:type="dxa"/>
            <w:shd w:val="clear" w:color="000000" w:fill="C4D79B"/>
            <w:noWrap/>
            <w:vAlign w:val="center"/>
          </w:tcPr>
          <w:p w:rsidR="00F436F2" w:rsidRPr="00B469E4" w:rsidRDefault="00F436F2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C50899" w:rsidRPr="00D56C28" w:rsidRDefault="00C50899" w:rsidP="00384F37">
      <w:pPr>
        <w:pStyle w:val="Table"/>
        <w:jc w:val="both"/>
      </w:pPr>
    </w:p>
    <w:tbl>
      <w:tblPr>
        <w:tblW w:w="10183" w:type="dxa"/>
        <w:jc w:val="center"/>
        <w:tblInd w:w="103" w:type="dxa"/>
        <w:tblBorders>
          <w:top w:val="single" w:sz="4" w:space="0" w:color="76933C"/>
          <w:left w:val="single" w:sz="4" w:space="0" w:color="76933C"/>
          <w:bottom w:val="single" w:sz="4" w:space="0" w:color="76933C"/>
          <w:right w:val="single" w:sz="4" w:space="0" w:color="76933C"/>
          <w:insideH w:val="single" w:sz="4" w:space="0" w:color="76933C"/>
          <w:insideV w:val="single" w:sz="4" w:space="0" w:color="76933C"/>
        </w:tblBorders>
        <w:tblLook w:val="04A0" w:firstRow="1" w:lastRow="0" w:firstColumn="1" w:lastColumn="0" w:noHBand="0" w:noVBand="1"/>
      </w:tblPr>
      <w:tblGrid>
        <w:gridCol w:w="542"/>
        <w:gridCol w:w="2127"/>
        <w:gridCol w:w="1261"/>
        <w:gridCol w:w="1032"/>
        <w:gridCol w:w="1005"/>
        <w:gridCol w:w="1078"/>
        <w:gridCol w:w="1603"/>
        <w:gridCol w:w="1535"/>
      </w:tblGrid>
      <w:tr w:rsidR="002F57A3" w:rsidRPr="00CD23D4" w:rsidTr="00CD23D4">
        <w:trPr>
          <w:trHeight w:val="20"/>
          <w:jc w:val="center"/>
        </w:trPr>
        <w:tc>
          <w:tcPr>
            <w:tcW w:w="10183" w:type="dxa"/>
            <w:gridSpan w:val="8"/>
            <w:shd w:val="clear" w:color="000000" w:fill="C4D79B"/>
            <w:noWrap/>
            <w:vAlign w:val="center"/>
            <w:hideMark/>
          </w:tcPr>
          <w:p w:rsidR="002F57A3" w:rsidRPr="00CD23D4" w:rsidRDefault="002F57A3" w:rsidP="00CD23D4">
            <w:pPr>
              <w:pStyle w:val="Table"/>
            </w:pPr>
            <w:r w:rsidRPr="00CD23D4">
              <w:t xml:space="preserve">Salary of production staff </w:t>
            </w:r>
          </w:p>
        </w:tc>
      </w:tr>
      <w:tr w:rsidR="002F57A3" w:rsidRPr="00CD23D4" w:rsidTr="00CD23D4">
        <w:trPr>
          <w:trHeight w:val="20"/>
          <w:jc w:val="center"/>
        </w:trPr>
        <w:tc>
          <w:tcPr>
            <w:tcW w:w="542" w:type="dxa"/>
            <w:shd w:val="clear" w:color="000000" w:fill="C4D79B"/>
            <w:noWrap/>
            <w:vAlign w:val="center"/>
            <w:hideMark/>
          </w:tcPr>
          <w:p w:rsidR="002F57A3" w:rsidRPr="00CD23D4" w:rsidRDefault="002F57A3" w:rsidP="00CD23D4">
            <w:pPr>
              <w:pStyle w:val="Table"/>
            </w:pPr>
            <w:r w:rsidRPr="00CD23D4">
              <w:t>No.</w:t>
            </w:r>
          </w:p>
        </w:tc>
        <w:tc>
          <w:tcPr>
            <w:tcW w:w="2127" w:type="dxa"/>
            <w:shd w:val="clear" w:color="000000" w:fill="C4D79B"/>
            <w:noWrap/>
            <w:vAlign w:val="center"/>
            <w:hideMark/>
          </w:tcPr>
          <w:p w:rsidR="002F57A3" w:rsidRPr="00CD23D4" w:rsidRDefault="002F57A3" w:rsidP="00CD23D4">
            <w:pPr>
              <w:pStyle w:val="Table"/>
            </w:pPr>
            <w:r w:rsidRPr="00CD23D4">
              <w:t>Position</w:t>
            </w:r>
          </w:p>
        </w:tc>
        <w:tc>
          <w:tcPr>
            <w:tcW w:w="1261" w:type="dxa"/>
            <w:shd w:val="clear" w:color="000000" w:fill="C4D79B"/>
            <w:noWrap/>
            <w:vAlign w:val="center"/>
            <w:hideMark/>
          </w:tcPr>
          <w:p w:rsidR="002F57A3" w:rsidRPr="00CD23D4" w:rsidRDefault="002F57A3" w:rsidP="00CD23D4">
            <w:pPr>
              <w:pStyle w:val="Table"/>
            </w:pPr>
            <w:r w:rsidRPr="00CD23D4">
              <w:t>Skill Level</w:t>
            </w:r>
          </w:p>
        </w:tc>
        <w:tc>
          <w:tcPr>
            <w:tcW w:w="1032" w:type="dxa"/>
            <w:shd w:val="clear" w:color="000000" w:fill="C4D79B"/>
            <w:vAlign w:val="center"/>
            <w:hideMark/>
          </w:tcPr>
          <w:p w:rsidR="002F57A3" w:rsidRPr="00CD23D4" w:rsidRDefault="002F57A3" w:rsidP="00CD23D4">
            <w:pPr>
              <w:pStyle w:val="Table"/>
            </w:pPr>
            <w:r w:rsidRPr="00CD23D4">
              <w:t>Number of shifts</w:t>
            </w:r>
          </w:p>
        </w:tc>
        <w:tc>
          <w:tcPr>
            <w:tcW w:w="1005" w:type="dxa"/>
            <w:shd w:val="clear" w:color="000000" w:fill="C4D79B"/>
            <w:vAlign w:val="center"/>
            <w:hideMark/>
          </w:tcPr>
          <w:p w:rsidR="002F57A3" w:rsidRPr="00CD23D4" w:rsidRDefault="002F57A3" w:rsidP="00CD23D4">
            <w:pPr>
              <w:pStyle w:val="Table"/>
            </w:pPr>
            <w:r w:rsidRPr="00CD23D4">
              <w:t>Person per shift (No.)</w:t>
            </w:r>
          </w:p>
        </w:tc>
        <w:tc>
          <w:tcPr>
            <w:tcW w:w="1078" w:type="dxa"/>
            <w:shd w:val="clear" w:color="000000" w:fill="C4D79B"/>
            <w:vAlign w:val="center"/>
            <w:hideMark/>
          </w:tcPr>
          <w:p w:rsidR="002F57A3" w:rsidRPr="00CD23D4" w:rsidRDefault="002F57A3" w:rsidP="00CD23D4">
            <w:pPr>
              <w:pStyle w:val="Table"/>
            </w:pPr>
            <w:r w:rsidRPr="00CD23D4">
              <w:t>Total staff (people)</w:t>
            </w:r>
          </w:p>
        </w:tc>
        <w:tc>
          <w:tcPr>
            <w:tcW w:w="1603" w:type="dxa"/>
            <w:shd w:val="clear" w:color="000000" w:fill="C4D79B"/>
            <w:vAlign w:val="center"/>
            <w:hideMark/>
          </w:tcPr>
          <w:p w:rsidR="002F57A3" w:rsidRPr="00CD23D4" w:rsidRDefault="002F57A3" w:rsidP="00CD23D4">
            <w:pPr>
              <w:pStyle w:val="Table"/>
            </w:pPr>
            <w:r w:rsidRPr="00CD23D4">
              <w:t>Monthly salary (</w:t>
            </w:r>
            <w:proofErr w:type="spellStart"/>
            <w:r w:rsidR="00D161BD" w:rsidRPr="00CD23D4">
              <w:t>Rial</w:t>
            </w:r>
            <w:proofErr w:type="spellEnd"/>
            <w:r w:rsidRPr="00CD23D4">
              <w:t xml:space="preserve"> / per person)</w:t>
            </w:r>
          </w:p>
        </w:tc>
        <w:tc>
          <w:tcPr>
            <w:tcW w:w="1535" w:type="dxa"/>
            <w:shd w:val="clear" w:color="000000" w:fill="C4D79B"/>
            <w:vAlign w:val="center"/>
            <w:hideMark/>
          </w:tcPr>
          <w:p w:rsidR="002F57A3" w:rsidRPr="00CD23D4" w:rsidRDefault="002F57A3" w:rsidP="00CD23D4">
            <w:pPr>
              <w:pStyle w:val="Table"/>
            </w:pPr>
            <w:r w:rsidRPr="00CD23D4">
              <w:t xml:space="preserve">annual salary (million </w:t>
            </w:r>
            <w:proofErr w:type="spellStart"/>
            <w:r w:rsidR="00D161BD" w:rsidRPr="00CD23D4">
              <w:t>Rial</w:t>
            </w:r>
            <w:proofErr w:type="spellEnd"/>
            <w:r w:rsidRPr="00CD23D4">
              <w:t>)</w:t>
            </w:r>
          </w:p>
        </w:tc>
      </w:tr>
      <w:tr w:rsidR="00CD23D4" w:rsidRPr="00CD23D4" w:rsidTr="00DC1E8F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  <w:r w:rsidRPr="00CD23D4"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D23D4" w:rsidRPr="00CD23D4" w:rsidRDefault="00CD23D4" w:rsidP="00CD23D4">
            <w:pPr>
              <w:pStyle w:val="Table"/>
            </w:pPr>
            <w:r w:rsidRPr="00CD23D4">
              <w:t>Production manager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D23D4" w:rsidRPr="00CD23D4" w:rsidRDefault="00CD23D4" w:rsidP="00CD23D4">
            <w:pPr>
              <w:pStyle w:val="Table"/>
            </w:pPr>
            <w:r w:rsidRPr="00CD23D4">
              <w:t>Expert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</w:tr>
      <w:tr w:rsidR="00CD23D4" w:rsidRPr="00CD23D4" w:rsidTr="00DC1E8F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  <w:r w:rsidRPr="00CD23D4">
              <w:t>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CD23D4" w:rsidRPr="00CD23D4" w:rsidRDefault="00CD23D4" w:rsidP="00CD23D4">
            <w:pPr>
              <w:pStyle w:val="Table"/>
            </w:pPr>
            <w:r w:rsidRPr="00CD23D4">
              <w:t>Mining exploration engineer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D23D4" w:rsidRPr="00CD23D4" w:rsidRDefault="00CD23D4" w:rsidP="00CD23D4">
            <w:pPr>
              <w:pStyle w:val="Table"/>
            </w:pPr>
            <w:r w:rsidRPr="00CD23D4">
              <w:t>Expert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</w:tr>
      <w:tr w:rsidR="00CD23D4" w:rsidRPr="00CD23D4" w:rsidTr="00DC1E8F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  <w:r w:rsidRPr="00CD23D4">
              <w:t>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CD23D4" w:rsidRPr="00CD23D4" w:rsidRDefault="00CD23D4" w:rsidP="00CD23D4">
            <w:pPr>
              <w:pStyle w:val="Table"/>
            </w:pPr>
            <w:r w:rsidRPr="00CD23D4">
              <w:t>Exploration worker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D23D4" w:rsidRPr="00CD23D4" w:rsidRDefault="00CD23D4" w:rsidP="00CD23D4">
            <w:pPr>
              <w:pStyle w:val="Table"/>
            </w:pPr>
            <w:r w:rsidRPr="00CD23D4">
              <w:t>Skilled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</w:tr>
      <w:tr w:rsidR="00CD23D4" w:rsidRPr="00CD23D4" w:rsidTr="00DC1E8F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  <w:r w:rsidRPr="00CD23D4">
              <w:t>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CD23D4" w:rsidRPr="00CD23D4" w:rsidRDefault="00CD23D4" w:rsidP="00CD23D4">
            <w:pPr>
              <w:pStyle w:val="Table"/>
            </w:pPr>
            <w:r w:rsidRPr="00CD23D4">
              <w:t>Mining engineer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D23D4" w:rsidRPr="00CD23D4" w:rsidRDefault="00CD23D4" w:rsidP="00CD23D4">
            <w:pPr>
              <w:pStyle w:val="Table"/>
            </w:pPr>
            <w:r w:rsidRPr="00CD23D4">
              <w:t>Expert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</w:tr>
      <w:tr w:rsidR="00CD23D4" w:rsidRPr="00CD23D4" w:rsidTr="00DC1E8F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  <w:r w:rsidRPr="00CD23D4">
              <w:t>5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CD23D4" w:rsidRPr="00CD23D4" w:rsidRDefault="00CD23D4" w:rsidP="00CD23D4">
            <w:pPr>
              <w:pStyle w:val="Table"/>
            </w:pPr>
            <w:r w:rsidRPr="00CD23D4">
              <w:t>Skilled mining worker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D23D4" w:rsidRPr="00CD23D4" w:rsidRDefault="00CD23D4" w:rsidP="00CD23D4">
            <w:pPr>
              <w:pStyle w:val="Table"/>
            </w:pPr>
            <w:r w:rsidRPr="00CD23D4">
              <w:t>Skilled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</w:tr>
      <w:tr w:rsidR="00CD23D4" w:rsidRPr="00CD23D4" w:rsidTr="00DC1E8F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  <w:r w:rsidRPr="00CD23D4">
              <w:t>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CD23D4" w:rsidRPr="00CD23D4" w:rsidRDefault="00CD23D4" w:rsidP="00CD23D4">
            <w:pPr>
              <w:pStyle w:val="Table"/>
            </w:pPr>
            <w:r w:rsidRPr="00CD23D4">
              <w:t>Factory staff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D23D4" w:rsidRPr="00CD23D4" w:rsidRDefault="00CD23D4" w:rsidP="00CD23D4">
            <w:pPr>
              <w:pStyle w:val="Table"/>
            </w:pPr>
            <w:r w:rsidRPr="00CD23D4">
              <w:t>Skilled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</w:tr>
      <w:tr w:rsidR="00CD23D4" w:rsidRPr="00CD23D4" w:rsidTr="00CD23D4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  <w:r w:rsidRPr="00CD23D4">
              <w:t>7</w:t>
            </w:r>
          </w:p>
        </w:tc>
        <w:tc>
          <w:tcPr>
            <w:tcW w:w="2127" w:type="dxa"/>
            <w:shd w:val="clear" w:color="auto" w:fill="auto"/>
            <w:noWrap/>
          </w:tcPr>
          <w:p w:rsidR="00CD23D4" w:rsidRPr="00CD23D4" w:rsidRDefault="00CD23D4" w:rsidP="00CD23D4">
            <w:pPr>
              <w:pStyle w:val="Table"/>
            </w:pPr>
            <w:r w:rsidRPr="00CD23D4">
              <w:t>Factory staff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  <w:r w:rsidRPr="00CD23D4">
              <w:t>Non-skilled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</w:tr>
      <w:tr w:rsidR="00CD23D4" w:rsidRPr="00CD23D4" w:rsidTr="00DC1E8F">
        <w:trPr>
          <w:trHeight w:val="20"/>
          <w:jc w:val="center"/>
        </w:trPr>
        <w:tc>
          <w:tcPr>
            <w:tcW w:w="542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  <w:r w:rsidRPr="00CD23D4"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D23D4" w:rsidRPr="00CD23D4" w:rsidRDefault="00CD23D4" w:rsidP="00CD23D4">
            <w:pPr>
              <w:pStyle w:val="Table"/>
            </w:pPr>
            <w:r w:rsidRPr="00CD23D4">
              <w:t>Driver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D23D4" w:rsidRPr="00CD23D4" w:rsidRDefault="00CD23D4" w:rsidP="00CD23D4">
            <w:pPr>
              <w:pStyle w:val="Table"/>
            </w:pPr>
            <w:r w:rsidRPr="00CD23D4">
              <w:t>Non-skilled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</w:tr>
      <w:tr w:rsidR="00CD23D4" w:rsidRPr="00CD23D4" w:rsidTr="00DC1E8F">
        <w:trPr>
          <w:trHeight w:val="20"/>
          <w:jc w:val="center"/>
        </w:trPr>
        <w:tc>
          <w:tcPr>
            <w:tcW w:w="5967" w:type="dxa"/>
            <w:gridSpan w:val="5"/>
            <w:shd w:val="clear" w:color="000000" w:fill="C4D79B"/>
            <w:noWrap/>
            <w:vAlign w:val="center"/>
            <w:hideMark/>
          </w:tcPr>
          <w:p w:rsidR="00CD23D4" w:rsidRPr="00CD23D4" w:rsidRDefault="00CD23D4" w:rsidP="00CD23D4">
            <w:pPr>
              <w:pStyle w:val="Table"/>
            </w:pPr>
            <w:r w:rsidRPr="00CD23D4">
              <w:t>Total</w:t>
            </w:r>
          </w:p>
        </w:tc>
        <w:tc>
          <w:tcPr>
            <w:tcW w:w="1078" w:type="dxa"/>
            <w:shd w:val="clear" w:color="000000" w:fill="C4D79B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603" w:type="dxa"/>
            <w:shd w:val="clear" w:color="000000" w:fill="C4D79B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  <w:tc>
          <w:tcPr>
            <w:tcW w:w="1535" w:type="dxa"/>
            <w:shd w:val="clear" w:color="000000" w:fill="C4D79B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</w:tr>
      <w:tr w:rsidR="00CD23D4" w:rsidRPr="00CD23D4" w:rsidTr="00DC1E8F">
        <w:trPr>
          <w:trHeight w:val="20"/>
          <w:jc w:val="center"/>
        </w:trPr>
        <w:tc>
          <w:tcPr>
            <w:tcW w:w="8648" w:type="dxa"/>
            <w:gridSpan w:val="7"/>
            <w:shd w:val="clear" w:color="auto" w:fill="auto"/>
            <w:noWrap/>
            <w:vAlign w:val="center"/>
            <w:hideMark/>
          </w:tcPr>
          <w:p w:rsidR="00CD23D4" w:rsidRPr="00CD23D4" w:rsidRDefault="00CD23D4" w:rsidP="00DC1E8F">
            <w:pPr>
              <w:pStyle w:val="Table"/>
            </w:pPr>
            <w:r w:rsidRPr="00CD23D4">
              <w:t xml:space="preserve">Benefits. 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</w:tr>
      <w:tr w:rsidR="00CD23D4" w:rsidRPr="00CD23D4" w:rsidTr="00DC1E8F">
        <w:trPr>
          <w:trHeight w:val="20"/>
          <w:jc w:val="center"/>
        </w:trPr>
        <w:tc>
          <w:tcPr>
            <w:tcW w:w="8648" w:type="dxa"/>
            <w:gridSpan w:val="7"/>
            <w:shd w:val="clear" w:color="000000" w:fill="C4D79B"/>
            <w:noWrap/>
            <w:vAlign w:val="center"/>
            <w:hideMark/>
          </w:tcPr>
          <w:p w:rsidR="00CD23D4" w:rsidRPr="00CD23D4" w:rsidRDefault="00CD23D4" w:rsidP="00CD23D4">
            <w:pPr>
              <w:pStyle w:val="Table"/>
            </w:pPr>
            <w:r w:rsidRPr="00CD23D4">
              <w:t>Total</w:t>
            </w:r>
          </w:p>
        </w:tc>
        <w:tc>
          <w:tcPr>
            <w:tcW w:w="1535" w:type="dxa"/>
            <w:shd w:val="clear" w:color="000000" w:fill="C4D79B"/>
            <w:noWrap/>
            <w:vAlign w:val="center"/>
          </w:tcPr>
          <w:p w:rsidR="00CD23D4" w:rsidRPr="00CD23D4" w:rsidRDefault="00CD23D4" w:rsidP="00CD23D4">
            <w:pPr>
              <w:pStyle w:val="Table"/>
            </w:pPr>
          </w:p>
        </w:tc>
      </w:tr>
    </w:tbl>
    <w:p w:rsidR="00C50899" w:rsidRPr="00C444EA" w:rsidRDefault="00C50899" w:rsidP="00C03E05">
      <w:pPr>
        <w:pStyle w:val="Table"/>
        <w:jc w:val="both"/>
        <w:rPr>
          <w:rtl/>
          <w:lang w:bidi="fa-IR"/>
        </w:rPr>
      </w:pPr>
    </w:p>
    <w:p w:rsidR="00820DBF" w:rsidRPr="00CD23D4" w:rsidRDefault="00820DBF" w:rsidP="00DC1E8F">
      <w:pPr>
        <w:pStyle w:val="ListParagraph"/>
        <w:numPr>
          <w:ilvl w:val="0"/>
          <w:numId w:val="3"/>
        </w:numPr>
        <w:tabs>
          <w:tab w:val="clear" w:pos="8219"/>
        </w:tabs>
        <w:jc w:val="left"/>
      </w:pPr>
      <w:r w:rsidRPr="00CD23D4">
        <w:t>Number of skilled personnel required</w:t>
      </w:r>
      <w:r w:rsidR="00C444EA" w:rsidRPr="00CD23D4">
        <w:t xml:space="preserve">: </w:t>
      </w:r>
    </w:p>
    <w:p w:rsidR="00820DBF" w:rsidRPr="00CD23D4" w:rsidRDefault="00C03E05" w:rsidP="00DC1E8F">
      <w:pPr>
        <w:pStyle w:val="ListParagraph"/>
        <w:numPr>
          <w:ilvl w:val="0"/>
          <w:numId w:val="3"/>
        </w:numPr>
        <w:tabs>
          <w:tab w:val="clear" w:pos="8219"/>
        </w:tabs>
        <w:jc w:val="left"/>
      </w:pPr>
      <w:r w:rsidRPr="00CD23D4">
        <w:t xml:space="preserve">Number </w:t>
      </w:r>
      <w:r w:rsidR="00820DBF" w:rsidRPr="00CD23D4">
        <w:t>of non-skilled personnel required</w:t>
      </w:r>
      <w:r w:rsidR="00C444EA" w:rsidRPr="00CD23D4">
        <w:t xml:space="preserve">: </w:t>
      </w:r>
    </w:p>
    <w:p w:rsidR="00820DBF" w:rsidRPr="00CD23D4" w:rsidRDefault="00C03E05" w:rsidP="00DC1E8F">
      <w:pPr>
        <w:pStyle w:val="ListParagraph"/>
        <w:numPr>
          <w:ilvl w:val="0"/>
          <w:numId w:val="3"/>
        </w:numPr>
        <w:tabs>
          <w:tab w:val="clear" w:pos="8219"/>
        </w:tabs>
        <w:jc w:val="left"/>
      </w:pPr>
      <w:r w:rsidRPr="00CD23D4">
        <w:t xml:space="preserve">Number </w:t>
      </w:r>
      <w:r w:rsidR="00820DBF" w:rsidRPr="00CD23D4">
        <w:t>of expert personnel required</w:t>
      </w:r>
      <w:r w:rsidR="00C444EA" w:rsidRPr="00CD23D4">
        <w:t xml:space="preserve">: </w:t>
      </w:r>
    </w:p>
    <w:p w:rsidR="00CA0528" w:rsidRDefault="00CA0528" w:rsidP="00924348">
      <w:pPr>
        <w:pStyle w:val="Table"/>
        <w:jc w:val="both"/>
      </w:pPr>
    </w:p>
    <w:p w:rsidR="00134808" w:rsidRDefault="00C03E05" w:rsidP="00CA0528">
      <w:pPr>
        <w:pStyle w:val="Heading3"/>
        <w:spacing w:after="120"/>
        <w:ind w:left="142" w:hanging="227"/>
        <w:jc w:val="left"/>
      </w:pPr>
      <w:bookmarkStart w:id="24" w:name="_Toc27908097"/>
      <w:r w:rsidRPr="00BF0384">
        <w:lastRenderedPageBreak/>
        <w:t>3-2-</w:t>
      </w:r>
      <w:r>
        <w:t>5</w:t>
      </w:r>
      <w:r w:rsidRPr="00BF0384">
        <w:t>-</w:t>
      </w:r>
      <w:r w:rsidRPr="00C03E05">
        <w:t xml:space="preserve"> Estimates of electrici</w:t>
      </w:r>
      <w:r w:rsidR="00CA0528">
        <w:t>ty, water, fuel consumption:</w:t>
      </w:r>
      <w:bookmarkEnd w:id="24"/>
    </w:p>
    <w:tbl>
      <w:tblPr>
        <w:tblW w:w="10175" w:type="dxa"/>
        <w:jc w:val="center"/>
        <w:tblBorders>
          <w:top w:val="single" w:sz="8" w:space="0" w:color="76933C"/>
          <w:left w:val="single" w:sz="8" w:space="0" w:color="76933C"/>
          <w:bottom w:val="single" w:sz="8" w:space="0" w:color="76933C"/>
          <w:right w:val="single" w:sz="8" w:space="0" w:color="76933C"/>
          <w:insideH w:val="single" w:sz="8" w:space="0" w:color="76933C"/>
          <w:insideV w:val="single" w:sz="8" w:space="0" w:color="76933C"/>
        </w:tblBorders>
        <w:tblLook w:val="04A0" w:firstRow="1" w:lastRow="0" w:firstColumn="1" w:lastColumn="0" w:noHBand="0" w:noVBand="1"/>
      </w:tblPr>
      <w:tblGrid>
        <w:gridCol w:w="1538"/>
        <w:gridCol w:w="842"/>
        <w:gridCol w:w="1294"/>
        <w:gridCol w:w="743"/>
        <w:gridCol w:w="900"/>
        <w:gridCol w:w="1379"/>
        <w:gridCol w:w="1250"/>
        <w:gridCol w:w="1016"/>
        <w:gridCol w:w="1213"/>
      </w:tblGrid>
      <w:tr w:rsidR="001176A5" w:rsidRPr="00CA0528" w:rsidTr="00F436F2">
        <w:trPr>
          <w:trHeight w:val="20"/>
          <w:jc w:val="center"/>
        </w:trPr>
        <w:tc>
          <w:tcPr>
            <w:tcW w:w="10175" w:type="dxa"/>
            <w:gridSpan w:val="9"/>
            <w:shd w:val="clear" w:color="000000" w:fill="C4D79B"/>
            <w:noWrap/>
            <w:vAlign w:val="center"/>
            <w:hideMark/>
          </w:tcPr>
          <w:p w:rsidR="001176A5" w:rsidRPr="00CA0528" w:rsidRDefault="00CA0528" w:rsidP="00CA0528">
            <w:pPr>
              <w:pStyle w:val="Table"/>
            </w:pPr>
            <w:r w:rsidRPr="00CA0528">
              <w:t>Estimates of electricity, water, fuel consumption</w:t>
            </w:r>
          </w:p>
        </w:tc>
      </w:tr>
      <w:tr w:rsidR="00CA0528" w:rsidRPr="00CA0528" w:rsidTr="00F436F2">
        <w:trPr>
          <w:trHeight w:val="20"/>
          <w:jc w:val="center"/>
        </w:trPr>
        <w:tc>
          <w:tcPr>
            <w:tcW w:w="1538" w:type="dxa"/>
            <w:shd w:val="clear" w:color="000000" w:fill="C4D79B"/>
            <w:vAlign w:val="center"/>
            <w:hideMark/>
          </w:tcPr>
          <w:p w:rsidR="00CA0528" w:rsidRPr="00CA0528" w:rsidRDefault="00CA0528" w:rsidP="00CA0528">
            <w:pPr>
              <w:pStyle w:val="Table"/>
            </w:pPr>
            <w:r w:rsidRPr="00CA0528">
              <w:t>Description</w:t>
            </w:r>
          </w:p>
        </w:tc>
        <w:tc>
          <w:tcPr>
            <w:tcW w:w="842" w:type="dxa"/>
            <w:shd w:val="clear" w:color="000000" w:fill="C4D79B"/>
            <w:vAlign w:val="center"/>
            <w:hideMark/>
          </w:tcPr>
          <w:p w:rsidR="00CA0528" w:rsidRPr="00CA0528" w:rsidRDefault="00CA0528" w:rsidP="00CA0528">
            <w:pPr>
              <w:pStyle w:val="Table"/>
            </w:pPr>
            <w:r w:rsidRPr="00CA0528">
              <w:t>Unit</w:t>
            </w:r>
          </w:p>
        </w:tc>
        <w:tc>
          <w:tcPr>
            <w:tcW w:w="1294" w:type="dxa"/>
            <w:shd w:val="clear" w:color="000000" w:fill="C4D79B"/>
            <w:vAlign w:val="center"/>
            <w:hideMark/>
          </w:tcPr>
          <w:p w:rsidR="00CA0528" w:rsidRPr="00CA0528" w:rsidRDefault="00CA0528" w:rsidP="00CA0528">
            <w:pPr>
              <w:pStyle w:val="Table"/>
            </w:pPr>
            <w:r w:rsidRPr="00CA0528">
              <w:t>Consumption</w:t>
            </w:r>
          </w:p>
        </w:tc>
        <w:tc>
          <w:tcPr>
            <w:tcW w:w="743" w:type="dxa"/>
            <w:shd w:val="clear" w:color="000000" w:fill="C4D79B"/>
            <w:vAlign w:val="center"/>
            <w:hideMark/>
          </w:tcPr>
          <w:p w:rsidR="00CA0528" w:rsidRPr="00CA0528" w:rsidRDefault="00CA0528" w:rsidP="00CA0528">
            <w:pPr>
              <w:pStyle w:val="Table"/>
            </w:pPr>
            <w:r w:rsidRPr="00CA0528">
              <w:t>Hours per shift</w:t>
            </w:r>
          </w:p>
        </w:tc>
        <w:tc>
          <w:tcPr>
            <w:tcW w:w="900" w:type="dxa"/>
            <w:shd w:val="clear" w:color="000000" w:fill="C4D79B"/>
            <w:vAlign w:val="center"/>
            <w:hideMark/>
          </w:tcPr>
          <w:p w:rsidR="00CA0528" w:rsidRPr="00CA0528" w:rsidRDefault="00CA0528" w:rsidP="00CA0528">
            <w:pPr>
              <w:pStyle w:val="Table"/>
            </w:pPr>
            <w:r w:rsidRPr="00CA0528">
              <w:t>Number of shifts per day</w:t>
            </w:r>
          </w:p>
        </w:tc>
        <w:tc>
          <w:tcPr>
            <w:tcW w:w="1379" w:type="dxa"/>
            <w:shd w:val="clear" w:color="000000" w:fill="C4D79B"/>
            <w:vAlign w:val="center"/>
            <w:hideMark/>
          </w:tcPr>
          <w:p w:rsidR="00CA0528" w:rsidRPr="00CA0528" w:rsidRDefault="00CA0528" w:rsidP="00CA0528">
            <w:pPr>
              <w:pStyle w:val="Table"/>
            </w:pPr>
            <w:r w:rsidRPr="00CA0528">
              <w:t>Number of working days per year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CA0528" w:rsidRPr="00CA0528" w:rsidRDefault="00CA0528" w:rsidP="00CA0528">
            <w:pPr>
              <w:pStyle w:val="Table"/>
            </w:pPr>
            <w:r w:rsidRPr="00CA0528">
              <w:t>Amount of annual consumption</w:t>
            </w:r>
          </w:p>
        </w:tc>
        <w:tc>
          <w:tcPr>
            <w:tcW w:w="1016" w:type="dxa"/>
            <w:shd w:val="clear" w:color="000000" w:fill="C4D79B"/>
            <w:vAlign w:val="center"/>
            <w:hideMark/>
          </w:tcPr>
          <w:p w:rsidR="00CA0528" w:rsidRPr="00CA0528" w:rsidRDefault="00CA0528" w:rsidP="00CA0528">
            <w:pPr>
              <w:pStyle w:val="Table"/>
            </w:pPr>
            <w:r w:rsidRPr="00CA0528">
              <w:t>Cost per unit (</w:t>
            </w:r>
            <w:proofErr w:type="spellStart"/>
            <w:r w:rsidRPr="00CA0528">
              <w:t>Rials</w:t>
            </w:r>
            <w:proofErr w:type="spellEnd"/>
            <w:r w:rsidRPr="00CA0528">
              <w:t>)</w:t>
            </w:r>
          </w:p>
        </w:tc>
        <w:tc>
          <w:tcPr>
            <w:tcW w:w="1213" w:type="dxa"/>
            <w:shd w:val="clear" w:color="000000" w:fill="C4D79B"/>
            <w:vAlign w:val="center"/>
            <w:hideMark/>
          </w:tcPr>
          <w:p w:rsidR="00CA0528" w:rsidRPr="00CA0528" w:rsidRDefault="00CA0528" w:rsidP="00CA0528">
            <w:pPr>
              <w:pStyle w:val="Table"/>
            </w:pPr>
            <w:r w:rsidRPr="00CA0528">
              <w:t xml:space="preserve">Annual cost (million </w:t>
            </w:r>
            <w:proofErr w:type="spellStart"/>
            <w:r w:rsidRPr="00CA0528">
              <w:t>Rial</w:t>
            </w:r>
            <w:proofErr w:type="spellEnd"/>
            <w:r w:rsidRPr="00CA0528">
              <w:t>)</w:t>
            </w:r>
          </w:p>
        </w:tc>
      </w:tr>
      <w:tr w:rsidR="00924348" w:rsidRPr="00CA0528" w:rsidTr="00DC1E8F">
        <w:trPr>
          <w:trHeight w:val="2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924348" w:rsidRPr="00CA0528" w:rsidRDefault="00924348" w:rsidP="00CA0528">
            <w:pPr>
              <w:pStyle w:val="Table"/>
            </w:pPr>
            <w:r w:rsidRPr="00CA0528">
              <w:t>electricity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24348" w:rsidRPr="00CA0528" w:rsidRDefault="00924348" w:rsidP="00CA0528">
            <w:pPr>
              <w:pStyle w:val="Table"/>
            </w:pPr>
            <w:r w:rsidRPr="00CA0528">
              <w:t>kw/h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24348" w:rsidRPr="00CA0528" w:rsidTr="00DC1E8F">
        <w:trPr>
          <w:trHeight w:val="2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924348" w:rsidRPr="00CA0528" w:rsidRDefault="00924348" w:rsidP="00CA0528">
            <w:pPr>
              <w:pStyle w:val="Table"/>
              <w:rPr>
                <w:rtl/>
              </w:rPr>
            </w:pPr>
            <w:r w:rsidRPr="00CA0528">
              <w:t>gas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24348" w:rsidRPr="00CA0528" w:rsidRDefault="00924348" w:rsidP="00CA0528">
            <w:pPr>
              <w:pStyle w:val="Table"/>
            </w:pPr>
            <w:r w:rsidRPr="00CA0528">
              <w:t>m3/h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24348" w:rsidRPr="00CA0528" w:rsidTr="00DC1E8F">
        <w:trPr>
          <w:trHeight w:val="2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924348" w:rsidRPr="00CA0528" w:rsidRDefault="00924348" w:rsidP="00CA0528">
            <w:pPr>
              <w:pStyle w:val="Table"/>
            </w:pPr>
            <w:r w:rsidRPr="00CA0528">
              <w:t>water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24348" w:rsidRPr="00CA0528" w:rsidRDefault="00924348" w:rsidP="00CA0528">
            <w:pPr>
              <w:pStyle w:val="Table"/>
            </w:pPr>
            <w:r w:rsidRPr="00CA0528">
              <w:t>m3/day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24348" w:rsidRPr="00CA0528" w:rsidTr="00DC1E8F">
        <w:trPr>
          <w:trHeight w:val="2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924348" w:rsidRPr="00CA0528" w:rsidRDefault="00924348" w:rsidP="00CA0528">
            <w:pPr>
              <w:pStyle w:val="Table"/>
            </w:pPr>
            <w:r w:rsidRPr="00CA0528">
              <w:t>gasoline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24348" w:rsidRPr="00CA0528" w:rsidRDefault="00924348" w:rsidP="00CA0528">
            <w:pPr>
              <w:pStyle w:val="Table"/>
            </w:pPr>
            <w:r w:rsidRPr="00CA0528">
              <w:t>lit/day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24348" w:rsidRPr="00CA0528" w:rsidTr="00DC1E8F">
        <w:trPr>
          <w:trHeight w:val="20"/>
          <w:jc w:val="center"/>
        </w:trPr>
        <w:tc>
          <w:tcPr>
            <w:tcW w:w="1538" w:type="dxa"/>
            <w:shd w:val="clear" w:color="auto" w:fill="auto"/>
            <w:noWrap/>
            <w:vAlign w:val="center"/>
            <w:hideMark/>
          </w:tcPr>
          <w:p w:rsidR="00924348" w:rsidRPr="00CA0528" w:rsidRDefault="00924348" w:rsidP="00CA0528">
            <w:pPr>
              <w:pStyle w:val="Table"/>
            </w:pPr>
            <w:r w:rsidRPr="00CA0528">
              <w:t>communications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924348" w:rsidRPr="00CA0528" w:rsidRDefault="00924348" w:rsidP="00CA0528">
            <w:pPr>
              <w:pStyle w:val="Table"/>
            </w:pPr>
            <w:r w:rsidRPr="00CA0528">
              <w:t>month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24348" w:rsidRPr="00B469E4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24348" w:rsidRPr="00CA0528" w:rsidTr="009961BE">
        <w:trPr>
          <w:trHeight w:val="20"/>
          <w:jc w:val="center"/>
        </w:trPr>
        <w:tc>
          <w:tcPr>
            <w:tcW w:w="1538" w:type="dxa"/>
            <w:shd w:val="clear" w:color="auto" w:fill="auto"/>
            <w:noWrap/>
            <w:vAlign w:val="center"/>
          </w:tcPr>
          <w:p w:rsidR="00924348" w:rsidRPr="007F6302" w:rsidRDefault="00B177B1" w:rsidP="009961BE">
            <w:pPr>
              <w:pStyle w:val="Table"/>
            </w:pPr>
            <w:r>
              <w:t>Petrol</w:t>
            </w:r>
          </w:p>
        </w:tc>
        <w:tc>
          <w:tcPr>
            <w:tcW w:w="842" w:type="dxa"/>
            <w:shd w:val="clear" w:color="auto" w:fill="auto"/>
            <w:noWrap/>
          </w:tcPr>
          <w:p w:rsidR="00924348" w:rsidRPr="007F6302" w:rsidRDefault="00924348" w:rsidP="009961BE">
            <w:pPr>
              <w:pStyle w:val="Table"/>
            </w:pPr>
            <w:proofErr w:type="spellStart"/>
            <w:r w:rsidRPr="007F6302">
              <w:t>litr</w:t>
            </w:r>
            <w:proofErr w:type="spellEnd"/>
            <w:r w:rsidRPr="007F6302">
              <w:t>/day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924348" w:rsidRPr="00924348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924348" w:rsidRPr="00924348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24348" w:rsidRPr="00924348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924348" w:rsidRPr="00924348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4348" w:rsidRPr="00924348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24348" w:rsidRPr="00924348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24348" w:rsidRPr="00924348" w:rsidRDefault="00924348" w:rsidP="009961BE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3724DC" w:rsidRPr="00CA0528" w:rsidTr="00F436F2">
        <w:trPr>
          <w:trHeight w:val="20"/>
          <w:jc w:val="center"/>
        </w:trPr>
        <w:tc>
          <w:tcPr>
            <w:tcW w:w="8962" w:type="dxa"/>
            <w:gridSpan w:val="8"/>
            <w:shd w:val="clear" w:color="000000" w:fill="C4D79B"/>
            <w:noWrap/>
            <w:vAlign w:val="center"/>
            <w:hideMark/>
          </w:tcPr>
          <w:p w:rsidR="001176A5" w:rsidRPr="00CA0528" w:rsidRDefault="00384F37" w:rsidP="00CA0528">
            <w:pPr>
              <w:pStyle w:val="Table"/>
            </w:pPr>
            <w:r w:rsidRPr="007F6302">
              <w:t>Total</w:t>
            </w:r>
          </w:p>
        </w:tc>
        <w:tc>
          <w:tcPr>
            <w:tcW w:w="1213" w:type="dxa"/>
            <w:shd w:val="clear" w:color="000000" w:fill="C4D79B"/>
            <w:noWrap/>
            <w:vAlign w:val="center"/>
            <w:hideMark/>
          </w:tcPr>
          <w:p w:rsidR="001176A5" w:rsidRPr="00CA0528" w:rsidRDefault="001176A5" w:rsidP="00CA0528">
            <w:pPr>
              <w:pStyle w:val="Table"/>
            </w:pPr>
          </w:p>
        </w:tc>
      </w:tr>
    </w:tbl>
    <w:p w:rsidR="001176A5" w:rsidRDefault="001176A5" w:rsidP="00924348">
      <w:pPr>
        <w:pStyle w:val="Table"/>
        <w:jc w:val="both"/>
      </w:pPr>
    </w:p>
    <w:p w:rsidR="00820DBF" w:rsidRPr="00254578" w:rsidRDefault="00F70ED6" w:rsidP="00F70ED6">
      <w:pPr>
        <w:pStyle w:val="Heading1"/>
        <w:jc w:val="left"/>
        <w:rPr>
          <w:rtl/>
        </w:rPr>
      </w:pPr>
      <w:bookmarkStart w:id="25" w:name="_Toc27908098"/>
      <w:r w:rsidRPr="00C444EA">
        <w:t>4</w:t>
      </w:r>
      <w:r>
        <w:rPr>
          <w:color w:val="000000"/>
        </w:rPr>
        <w:t>-</w:t>
      </w:r>
      <w:r w:rsidR="00820DBF" w:rsidRPr="00254578">
        <w:t>Ownership and legal permission</w:t>
      </w:r>
      <w:r w:rsidR="00820DBF">
        <w:t>:</w:t>
      </w:r>
      <w:bookmarkEnd w:id="25"/>
    </w:p>
    <w:p w:rsidR="00820DBF" w:rsidRDefault="00820DBF" w:rsidP="00F70ED6">
      <w:pPr>
        <w:pStyle w:val="Heading2"/>
        <w:ind w:left="284" w:hanging="284"/>
      </w:pPr>
      <w:bookmarkStart w:id="26" w:name="_Toc27908099"/>
      <w:bookmarkStart w:id="27" w:name="_Toc307751412"/>
      <w:r>
        <w:t>4</w:t>
      </w:r>
      <w:r w:rsidRPr="00FB6EC6">
        <w:t>-</w:t>
      </w:r>
      <w:r>
        <w:t>1</w:t>
      </w:r>
      <w:r w:rsidRPr="00FB6EC6">
        <w:t>-ownership of land:</w:t>
      </w:r>
      <w:bookmarkEnd w:id="26"/>
    </w:p>
    <w:p w:rsidR="00CD23D4" w:rsidRPr="00774BD2" w:rsidRDefault="00CD23D4" w:rsidP="00CD23D4">
      <w:pPr>
        <w:pStyle w:val="Table"/>
      </w:pPr>
      <w:bookmarkStart w:id="28" w:name="_Toc307751413"/>
      <w:bookmarkEnd w:id="27"/>
    </w:p>
    <w:p w:rsidR="00820DBF" w:rsidRDefault="00820DBF" w:rsidP="00134808">
      <w:pPr>
        <w:pStyle w:val="Heading2"/>
        <w:spacing w:line="276" w:lineRule="auto"/>
      </w:pPr>
      <w:bookmarkStart w:id="29" w:name="_Toc27908100"/>
      <w:r>
        <w:t>4-2-</w:t>
      </w:r>
      <w:r w:rsidRPr="00BA168F">
        <w:t>Intellectual property and incentives</w:t>
      </w:r>
      <w:r w:rsidRPr="00BA168F">
        <w:rPr>
          <w:rtl/>
        </w:rPr>
        <w:t>:</w:t>
      </w:r>
      <w:bookmarkEnd w:id="28"/>
      <w:bookmarkEnd w:id="29"/>
    </w:p>
    <w:p w:rsidR="00CD23D4" w:rsidRPr="00651C23" w:rsidRDefault="00CD23D4" w:rsidP="00CD23D4">
      <w:pPr>
        <w:pStyle w:val="Table"/>
      </w:pPr>
    </w:p>
    <w:p w:rsidR="00820DBF" w:rsidRPr="00BA168F" w:rsidRDefault="00820DBF" w:rsidP="00F70ED6">
      <w:pPr>
        <w:pStyle w:val="Heading2"/>
      </w:pPr>
      <w:bookmarkStart w:id="30" w:name="_Toc27908101"/>
      <w:r>
        <w:t>4-3-</w:t>
      </w:r>
      <w:r w:rsidRPr="00FB6EC6">
        <w:t>legal permission</w:t>
      </w:r>
      <w:r>
        <w:t>:</w:t>
      </w:r>
      <w:bookmarkEnd w:id="30"/>
    </w:p>
    <w:p w:rsidR="001176A5" w:rsidRDefault="001176A5" w:rsidP="003724DC">
      <w:pPr>
        <w:jc w:val="left"/>
      </w:pPr>
    </w:p>
    <w:tbl>
      <w:tblPr>
        <w:tblStyle w:val="LightList-Accent21"/>
        <w:bidiVisual/>
        <w:tblW w:w="98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C0504D" w:themeColor="accent2"/>
        </w:tblBorders>
        <w:tblLook w:val="0000" w:firstRow="0" w:lastRow="0" w:firstColumn="0" w:lastColumn="0" w:noHBand="0" w:noVBand="0"/>
      </w:tblPr>
      <w:tblGrid>
        <w:gridCol w:w="1800"/>
        <w:gridCol w:w="3439"/>
        <w:gridCol w:w="2705"/>
        <w:gridCol w:w="1350"/>
        <w:gridCol w:w="561"/>
      </w:tblGrid>
      <w:tr w:rsidR="0050202E" w:rsidRPr="0050202E" w:rsidTr="0050202E">
        <w:trPr>
          <w:trHeight w:val="427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5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C2D69B" w:themeFill="accent3" w:themeFillTint="99"/>
            <w:noWrap/>
            <w:vAlign w:val="center"/>
          </w:tcPr>
          <w:p w:rsidR="00C444EA" w:rsidRPr="0050202E" w:rsidRDefault="002E24F5" w:rsidP="00E542A3">
            <w:pPr>
              <w:pStyle w:val="Table"/>
              <w:rPr>
                <w:rtl/>
              </w:rPr>
            </w:pPr>
            <w:r w:rsidRPr="0050202E">
              <w:t>Not getting licenses list and estimating the time required to obtain a license</w:t>
            </w:r>
          </w:p>
        </w:tc>
      </w:tr>
      <w:tr w:rsidR="0050202E" w:rsidRPr="0050202E" w:rsidTr="0050202E">
        <w:trPr>
          <w:trHeight w:val="54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left w:val="none" w:sz="0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C444EA" w:rsidRPr="0050202E" w:rsidRDefault="002E24F5" w:rsidP="00E542A3">
            <w:pPr>
              <w:pStyle w:val="Table"/>
            </w:pPr>
            <w:r w:rsidRPr="0050202E">
              <w:t>Prediction time</w:t>
            </w:r>
          </w:p>
        </w:tc>
        <w:tc>
          <w:tcPr>
            <w:tcW w:w="3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C444EA" w:rsidRPr="0050202E" w:rsidRDefault="002E24F5" w:rsidP="00E542A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02E">
              <w:t>License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5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C444EA" w:rsidRPr="0050202E" w:rsidRDefault="002E24F5" w:rsidP="00E542A3">
            <w:pPr>
              <w:pStyle w:val="Table"/>
            </w:pPr>
            <w:r w:rsidRPr="0050202E">
              <w:t>Issuing agency</w:t>
            </w:r>
          </w:p>
        </w:tc>
        <w:tc>
          <w:tcPr>
            <w:tcW w:w="1350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C444EA" w:rsidRPr="0050202E" w:rsidRDefault="002E24F5" w:rsidP="00E542A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02E">
              <w:t>Name of License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dxa"/>
            <w:tcBorders>
              <w:left w:val="single" w:sz="8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C444EA" w:rsidRPr="0050202E" w:rsidRDefault="002E24F5" w:rsidP="00E542A3">
            <w:pPr>
              <w:pStyle w:val="Table"/>
            </w:pPr>
            <w:r w:rsidRPr="0050202E">
              <w:t>No.</w:t>
            </w:r>
          </w:p>
        </w:tc>
      </w:tr>
      <w:tr w:rsidR="0050202E" w:rsidRPr="0050202E" w:rsidTr="00502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E14" w:rsidRPr="0050202E" w:rsidRDefault="00AA1E14" w:rsidP="00E542A3">
            <w:pPr>
              <w:pStyle w:val="Table"/>
            </w:pPr>
          </w:p>
        </w:tc>
        <w:tc>
          <w:tcPr>
            <w:tcW w:w="3439" w:type="dxa"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E14" w:rsidRPr="0050202E" w:rsidRDefault="00E536D2" w:rsidP="00E542A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50202E">
              <w:t>Investments according to the provided specifications in the Plan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5" w:type="dxa"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E14" w:rsidRPr="0050202E" w:rsidRDefault="00E0637F" w:rsidP="00E542A3">
            <w:pPr>
              <w:pStyle w:val="Table"/>
              <w:rPr>
                <w:rtl/>
              </w:rPr>
            </w:pPr>
            <w:r w:rsidRPr="0050202E">
              <w:t>Organization for Investment, economic and Technical Assistance of Iran</w:t>
            </w:r>
          </w:p>
        </w:tc>
        <w:tc>
          <w:tcPr>
            <w:tcW w:w="1350" w:type="dxa"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E14" w:rsidRPr="0050202E" w:rsidRDefault="001B3CCE" w:rsidP="00E542A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02E">
              <w:t>Foreign investment license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A1E14" w:rsidRPr="0050202E" w:rsidRDefault="00AA1E14" w:rsidP="00E542A3">
            <w:pPr>
              <w:pStyle w:val="Table"/>
            </w:pPr>
            <w:r w:rsidRPr="0050202E">
              <w:t>1</w:t>
            </w:r>
          </w:p>
        </w:tc>
      </w:tr>
      <w:tr w:rsidR="0050202E" w:rsidRPr="0050202E" w:rsidTr="0050202E">
        <w:trPr>
          <w:trHeight w:val="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left w:val="none" w:sz="0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4EA" w:rsidRPr="0050202E" w:rsidRDefault="00C444EA" w:rsidP="00E542A3">
            <w:pPr>
              <w:pStyle w:val="Table"/>
            </w:pPr>
          </w:p>
        </w:tc>
        <w:tc>
          <w:tcPr>
            <w:tcW w:w="3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4EA" w:rsidRPr="0050202E" w:rsidRDefault="008A7EE5" w:rsidP="0050202E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7EE5">
              <w:t>Mine operation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4EA" w:rsidRPr="0050202E" w:rsidRDefault="003724DC" w:rsidP="003724DC">
            <w:pPr>
              <w:pStyle w:val="Table"/>
            </w:pPr>
            <w:proofErr w:type="spellStart"/>
            <w:r w:rsidRPr="0050202E">
              <w:t>Semnan</w:t>
            </w:r>
            <w:proofErr w:type="spellEnd"/>
            <w:r w:rsidRPr="0050202E">
              <w:t xml:space="preserve"> organization</w:t>
            </w:r>
            <w:r w:rsidR="00A048A9" w:rsidRPr="0050202E">
              <w:t xml:space="preserve"> of industry, mine and trade</w:t>
            </w:r>
          </w:p>
        </w:tc>
        <w:tc>
          <w:tcPr>
            <w:tcW w:w="13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44EA" w:rsidRPr="0050202E" w:rsidRDefault="001B3CCE" w:rsidP="00E542A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02E">
              <w:t>Establishment license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dxa"/>
            <w:tcBorders>
              <w:left w:val="single" w:sz="8" w:space="0" w:color="auto"/>
              <w:right w:val="none" w:sz="0" w:space="0" w:color="auto"/>
            </w:tcBorders>
            <w:vAlign w:val="center"/>
          </w:tcPr>
          <w:p w:rsidR="00C444EA" w:rsidRPr="0050202E" w:rsidRDefault="00C444EA" w:rsidP="00E542A3">
            <w:pPr>
              <w:pStyle w:val="Table"/>
            </w:pPr>
            <w:r w:rsidRPr="0050202E">
              <w:t>2</w:t>
            </w:r>
          </w:p>
        </w:tc>
      </w:tr>
      <w:tr w:rsidR="0050202E" w:rsidRPr="0050202E" w:rsidTr="00502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D83" w:rsidRPr="0050202E" w:rsidRDefault="00B42D83" w:rsidP="00E542A3">
            <w:pPr>
              <w:pStyle w:val="Table"/>
            </w:pPr>
          </w:p>
        </w:tc>
        <w:tc>
          <w:tcPr>
            <w:tcW w:w="3439" w:type="dxa"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D83" w:rsidRPr="0050202E" w:rsidRDefault="008A7EE5" w:rsidP="0050202E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Mine operation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5" w:type="dxa"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2D83" w:rsidRPr="0050202E" w:rsidRDefault="003724DC" w:rsidP="00E542A3">
            <w:pPr>
              <w:pStyle w:val="Table"/>
            </w:pPr>
            <w:proofErr w:type="spellStart"/>
            <w:r w:rsidRPr="0050202E">
              <w:t>Semnan</w:t>
            </w:r>
            <w:proofErr w:type="spellEnd"/>
            <w:r w:rsidRPr="0050202E">
              <w:t xml:space="preserve"> organization of industry, mine and trade</w:t>
            </w:r>
          </w:p>
        </w:tc>
        <w:tc>
          <w:tcPr>
            <w:tcW w:w="1350" w:type="dxa"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2D83" w:rsidRPr="0050202E" w:rsidRDefault="00B42D83" w:rsidP="00E542A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02E">
              <w:t>Operation license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dxa"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2D83" w:rsidRPr="0050202E" w:rsidRDefault="00B42D83" w:rsidP="00E542A3">
            <w:pPr>
              <w:pStyle w:val="Table"/>
            </w:pPr>
            <w:r w:rsidRPr="0050202E">
              <w:t>3</w:t>
            </w:r>
          </w:p>
        </w:tc>
      </w:tr>
      <w:tr w:rsidR="0050202E" w:rsidRPr="0050202E" w:rsidTr="0050202E">
        <w:trPr>
          <w:trHeight w:val="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left w:val="none" w:sz="0" w:space="0" w:color="auto"/>
              <w:bottom w:val="none" w:sz="0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4DC" w:rsidRPr="0050202E" w:rsidRDefault="003724DC" w:rsidP="00E542A3">
            <w:pPr>
              <w:pStyle w:val="Table"/>
            </w:pPr>
          </w:p>
        </w:tc>
        <w:tc>
          <w:tcPr>
            <w:tcW w:w="34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4DC" w:rsidRPr="0050202E" w:rsidRDefault="003724DC" w:rsidP="0050202E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202E">
              <w:t>according to the provided sp</w:t>
            </w:r>
            <w:r w:rsidR="0050202E">
              <w:t xml:space="preserve">ecifications of site operation </w:t>
            </w:r>
            <w:r w:rsidRPr="0050202E">
              <w:t>in the Plan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5" w:type="dxa"/>
            <w:tcBorders>
              <w:left w:val="single" w:sz="8" w:space="0" w:color="auto"/>
              <w:bottom w:val="none" w:sz="0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4DC" w:rsidRPr="0050202E" w:rsidRDefault="008A7EE5" w:rsidP="008A7EE5">
            <w:pPr>
              <w:pStyle w:val="Table"/>
              <w:rPr>
                <w:rtl/>
              </w:rPr>
            </w:pPr>
            <w:proofErr w:type="spellStart"/>
            <w:r w:rsidRPr="008A7EE5">
              <w:t>Shahro</w:t>
            </w:r>
            <w:r>
              <w:t>u</w:t>
            </w:r>
            <w:r w:rsidRPr="008A7EE5">
              <w:t>d</w:t>
            </w:r>
            <w:r>
              <w:t>m</w:t>
            </w:r>
            <w:r w:rsidRPr="008A7EE5">
              <w:t>unicipality</w:t>
            </w:r>
            <w:proofErr w:type="spellEnd"/>
            <w:r w:rsidRPr="008A7EE5">
              <w:t xml:space="preserve"> </w:t>
            </w:r>
          </w:p>
        </w:tc>
        <w:tc>
          <w:tcPr>
            <w:tcW w:w="13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4DC" w:rsidRPr="0050202E" w:rsidRDefault="003724DC" w:rsidP="00E542A3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50202E">
              <w:t>The end of work license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dxa"/>
            <w:tcBorders>
              <w:left w:val="single" w:sz="8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24DC" w:rsidRPr="0050202E" w:rsidRDefault="008A7EE5" w:rsidP="00E542A3">
            <w:pPr>
              <w:pStyle w:val="Table"/>
            </w:pPr>
            <w:r>
              <w:t>4</w:t>
            </w:r>
          </w:p>
        </w:tc>
      </w:tr>
    </w:tbl>
    <w:p w:rsidR="001176A5" w:rsidRDefault="001176A5" w:rsidP="008A7EE5">
      <w:pPr>
        <w:pStyle w:val="Table"/>
        <w:jc w:val="both"/>
      </w:pPr>
    </w:p>
    <w:p w:rsidR="00820DBF" w:rsidRDefault="00F70ED6" w:rsidP="00A94B04">
      <w:pPr>
        <w:pStyle w:val="Heading1"/>
        <w:spacing w:line="276" w:lineRule="auto"/>
        <w:ind w:left="-142"/>
        <w:jc w:val="left"/>
      </w:pPr>
      <w:bookmarkStart w:id="31" w:name="_Toc304985217"/>
      <w:bookmarkStart w:id="32" w:name="_Toc307751428"/>
      <w:bookmarkStart w:id="33" w:name="_Toc27908102"/>
      <w:r>
        <w:t>5-</w:t>
      </w:r>
      <w:r w:rsidR="00820DBF" w:rsidRPr="00BA168F">
        <w:t>Market study and Competition</w:t>
      </w:r>
      <w:r w:rsidR="00820DBF" w:rsidRPr="00BA168F">
        <w:rPr>
          <w:rtl/>
        </w:rPr>
        <w:t>:</w:t>
      </w:r>
      <w:bookmarkEnd w:id="31"/>
      <w:bookmarkEnd w:id="32"/>
      <w:bookmarkEnd w:id="33"/>
    </w:p>
    <w:p w:rsidR="00820DBF" w:rsidRDefault="00F70ED6" w:rsidP="00D56C28">
      <w:pPr>
        <w:pStyle w:val="Heading1"/>
        <w:spacing w:line="276" w:lineRule="auto"/>
        <w:ind w:left="-142"/>
        <w:jc w:val="left"/>
        <w:rPr>
          <w:rFonts w:eastAsia="Calibri"/>
          <w:sz w:val="28"/>
          <w:szCs w:val="28"/>
        </w:rPr>
      </w:pPr>
      <w:bookmarkStart w:id="34" w:name="_Toc307751432"/>
      <w:bookmarkStart w:id="35" w:name="_Toc27908103"/>
      <w:bookmarkStart w:id="36" w:name="_Toc304985228"/>
      <w:r>
        <w:t>6-</w:t>
      </w:r>
      <w:r w:rsidR="00820DBF" w:rsidRPr="008703F1">
        <w:t xml:space="preserve">Physical Progress of </w:t>
      </w:r>
      <w:r w:rsidR="00820DBF" w:rsidRPr="00F70ED6">
        <w:t>project</w:t>
      </w:r>
      <w:r w:rsidR="00820DBF" w:rsidRPr="008703F1">
        <w:rPr>
          <w:rtl/>
        </w:rPr>
        <w:t>:</w:t>
      </w:r>
      <w:bookmarkEnd w:id="34"/>
      <w:r w:rsidR="00820DBF" w:rsidRPr="00861393">
        <w:rPr>
          <w:sz w:val="28"/>
          <w:szCs w:val="28"/>
        </w:rPr>
        <w:t xml:space="preserve">    yes </w:t>
      </w:r>
      <w:r w:rsidR="00820DBF" w:rsidRPr="00861393">
        <w:rPr>
          <w:rFonts w:eastAsia="Calibri"/>
          <w:sz w:val="28"/>
          <w:szCs w:val="28"/>
        </w:rPr>
        <w:t></w:t>
      </w:r>
      <w:r w:rsidR="00820DBF" w:rsidRPr="00861393">
        <w:rPr>
          <w:sz w:val="28"/>
          <w:szCs w:val="28"/>
        </w:rPr>
        <w:t xml:space="preserve">       No </w:t>
      </w:r>
      <w:r w:rsidR="00591DC4" w:rsidRPr="00861393">
        <w:rPr>
          <w:rFonts w:eastAsia="Calibri"/>
          <w:sz w:val="28"/>
          <w:szCs w:val="28"/>
        </w:rPr>
        <w:t>*</w:t>
      </w:r>
      <w:bookmarkEnd w:id="35"/>
    </w:p>
    <w:p w:rsidR="00D56C28" w:rsidRPr="00D56C28" w:rsidRDefault="00D56C28" w:rsidP="008A7EE5">
      <w:pPr>
        <w:pStyle w:val="Table"/>
      </w:pPr>
      <w:bookmarkStart w:id="37" w:name="_Toc307751433"/>
    </w:p>
    <w:p w:rsidR="00820DBF" w:rsidRPr="00D4744F" w:rsidRDefault="00F70ED6" w:rsidP="00E571FC">
      <w:pPr>
        <w:pStyle w:val="Heading1"/>
        <w:spacing w:line="276" w:lineRule="auto"/>
        <w:ind w:left="-142"/>
        <w:jc w:val="left"/>
        <w:rPr>
          <w:rtl/>
        </w:rPr>
      </w:pPr>
      <w:bookmarkStart w:id="38" w:name="_Toc27908104"/>
      <w:r>
        <w:t>7-</w:t>
      </w:r>
      <w:r w:rsidR="00820DBF" w:rsidRPr="00D4744F">
        <w:t>Action plan and Implementation schedule</w:t>
      </w:r>
      <w:r w:rsidR="00820DBF" w:rsidRPr="00D4744F">
        <w:rPr>
          <w:rtl/>
        </w:rPr>
        <w:t>:</w:t>
      </w:r>
      <w:bookmarkEnd w:id="36"/>
      <w:bookmarkEnd w:id="37"/>
      <w:bookmarkEnd w:id="38"/>
    </w:p>
    <w:p w:rsidR="00122F2F" w:rsidRDefault="00122F2F">
      <w:pPr>
        <w:tabs>
          <w:tab w:val="clear" w:pos="8219"/>
        </w:tabs>
        <w:spacing w:after="200" w:line="276" w:lineRule="auto"/>
        <w:jc w:val="left"/>
      </w:pPr>
      <w:r>
        <w:br w:type="page"/>
      </w:r>
    </w:p>
    <w:p w:rsidR="001176A5" w:rsidRPr="0050202E" w:rsidRDefault="001176A5" w:rsidP="008A7EE5"/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3483"/>
        <w:gridCol w:w="316"/>
        <w:gridCol w:w="316"/>
        <w:gridCol w:w="316"/>
        <w:gridCol w:w="316"/>
        <w:gridCol w:w="416"/>
        <w:gridCol w:w="416"/>
        <w:gridCol w:w="316"/>
        <w:gridCol w:w="316"/>
        <w:gridCol w:w="316"/>
        <w:gridCol w:w="316"/>
        <w:gridCol w:w="416"/>
        <w:gridCol w:w="416"/>
        <w:gridCol w:w="755"/>
      </w:tblGrid>
      <w:tr w:rsidR="008A7EE5" w:rsidRPr="008A7EE5" w:rsidTr="00122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4"/>
            <w:noWrap/>
            <w:hideMark/>
          </w:tcPr>
          <w:p w:rsidR="008A7EE5" w:rsidRPr="008A7EE5" w:rsidRDefault="008A7EE5" w:rsidP="008A7EE5">
            <w:pPr>
              <w:pStyle w:val="Table"/>
            </w:pPr>
            <w:r w:rsidRPr="008A7EE5">
              <w:t>Prediction of Project Schedule</w:t>
            </w:r>
          </w:p>
        </w:tc>
      </w:tr>
      <w:tr w:rsidR="008A7EE5" w:rsidRPr="008A7EE5" w:rsidTr="0012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A7EE5" w:rsidRPr="008A7EE5" w:rsidRDefault="008A7EE5" w:rsidP="008A7EE5">
            <w:pPr>
              <w:pStyle w:val="Table"/>
            </w:pPr>
            <w:r w:rsidRPr="008A7EE5">
              <w:t>Scope of Work             Duration: years</w:t>
            </w:r>
          </w:p>
          <w:p w:rsidR="008A7EE5" w:rsidRPr="008A7EE5" w:rsidRDefault="008A7EE5" w:rsidP="008A7EE5">
            <w:pPr>
              <w:pStyle w:val="Table"/>
            </w:pPr>
            <w:r w:rsidRPr="008A7EE5">
              <w:t>Month</w:t>
            </w:r>
          </w:p>
        </w:tc>
        <w:tc>
          <w:tcPr>
            <w:tcW w:w="0" w:type="auto"/>
            <w:gridSpan w:val="6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Year 1</w:t>
            </w:r>
          </w:p>
        </w:tc>
        <w:tc>
          <w:tcPr>
            <w:tcW w:w="0" w:type="auto"/>
            <w:gridSpan w:val="6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Year 2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Year 3</w:t>
            </w:r>
          </w:p>
        </w:tc>
      </w:tr>
      <w:tr w:rsidR="008A7EE5" w:rsidRPr="008A7EE5" w:rsidTr="00122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8A7EE5" w:rsidRPr="008A7EE5" w:rsidRDefault="008A7EE5" w:rsidP="008A7EE5">
            <w:pPr>
              <w:pStyle w:val="Table"/>
            </w:pP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2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4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6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8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10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12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2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4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6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8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10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12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1</w:t>
            </w:r>
          </w:p>
        </w:tc>
      </w:tr>
      <w:tr w:rsidR="008A7EE5" w:rsidRPr="008A7EE5" w:rsidTr="0012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</w:pPr>
            <w:r w:rsidRPr="008A7EE5">
              <w:t>Investment studies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</w:tr>
      <w:tr w:rsidR="008A7EE5" w:rsidRPr="008A7EE5" w:rsidTr="00122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</w:pPr>
            <w:r w:rsidRPr="008A7EE5">
              <w:t>Obtaining permission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</w:tr>
      <w:tr w:rsidR="008A7EE5" w:rsidRPr="008A7EE5" w:rsidTr="0012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</w:pPr>
            <w:r>
              <w:t>E</w:t>
            </w:r>
            <w:r w:rsidRPr="008A7EE5">
              <w:t>xploration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</w:tr>
      <w:tr w:rsidR="008A7EE5" w:rsidRPr="008A7EE5" w:rsidTr="00122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</w:pPr>
            <w:r w:rsidRPr="008A7EE5">
              <w:t>Land purchase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</w:tr>
      <w:tr w:rsidR="008A7EE5" w:rsidRPr="008A7EE5" w:rsidTr="0012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</w:pPr>
            <w:r w:rsidRPr="008A7EE5">
              <w:t>Contractor selecting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</w:tr>
      <w:tr w:rsidR="008A7EE5" w:rsidRPr="008A7EE5" w:rsidTr="00122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</w:pPr>
            <w:r w:rsidRPr="008A7EE5">
              <w:t>Workshop tooling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</w:tr>
      <w:tr w:rsidR="008A7EE5" w:rsidRPr="008A7EE5" w:rsidTr="0012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</w:pPr>
            <w:r>
              <w:t>S</w:t>
            </w:r>
            <w:r w:rsidRPr="008A7EE5">
              <w:t>ite operation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</w:tr>
      <w:tr w:rsidR="008A7EE5" w:rsidRPr="008A7EE5" w:rsidTr="00122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</w:pPr>
            <w:r w:rsidRPr="008A7EE5">
              <w:t>Order and transfer of machinery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</w:tr>
      <w:tr w:rsidR="008A7EE5" w:rsidRPr="008A7EE5" w:rsidTr="0012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</w:pPr>
            <w:r w:rsidRPr="008A7EE5">
              <w:t>Machinery installation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</w:tr>
      <w:tr w:rsidR="008A7EE5" w:rsidRPr="008A7EE5" w:rsidTr="00122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</w:pPr>
            <w:r w:rsidRPr="008A7EE5">
              <w:t>Facilities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</w:tr>
      <w:tr w:rsidR="008A7EE5" w:rsidRPr="008A7EE5" w:rsidTr="0012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</w:pPr>
            <w:r w:rsidRPr="008A7EE5">
              <w:t>Staff training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</w:tr>
      <w:tr w:rsidR="008A7EE5" w:rsidRPr="008A7EE5" w:rsidTr="00122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</w:pPr>
            <w:r w:rsidRPr="008A7EE5">
              <w:t>Unexpected delays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</w:tr>
      <w:tr w:rsidR="008A7EE5" w:rsidRPr="008A7EE5" w:rsidTr="0012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</w:pPr>
            <w:r w:rsidRPr="008A7EE5">
              <w:t>Trial production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EE5">
              <w:t> </w:t>
            </w:r>
          </w:p>
        </w:tc>
      </w:tr>
      <w:tr w:rsidR="008A7EE5" w:rsidRPr="008A7EE5" w:rsidTr="00122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</w:pPr>
            <w:r w:rsidRPr="008A7EE5">
              <w:t>Commercial production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  <w:tc>
          <w:tcPr>
            <w:tcW w:w="0" w:type="auto"/>
            <w:noWrap/>
            <w:hideMark/>
          </w:tcPr>
          <w:p w:rsidR="008A7EE5" w:rsidRPr="008A7EE5" w:rsidRDefault="008A7EE5" w:rsidP="008A7EE5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A7EE5">
              <w:t> </w:t>
            </w:r>
          </w:p>
        </w:tc>
      </w:tr>
    </w:tbl>
    <w:p w:rsidR="00C50899" w:rsidRPr="00D56C28" w:rsidRDefault="00C50899" w:rsidP="008A7EE5">
      <w:pPr>
        <w:pStyle w:val="Table"/>
      </w:pPr>
    </w:p>
    <w:p w:rsidR="00820DBF" w:rsidRPr="00D4744F" w:rsidRDefault="00F70ED6" w:rsidP="00F70ED6">
      <w:pPr>
        <w:pStyle w:val="Heading1"/>
        <w:jc w:val="left"/>
        <w:rPr>
          <w:rtl/>
        </w:rPr>
      </w:pPr>
      <w:bookmarkStart w:id="39" w:name="_Toc27908105"/>
      <w:r w:rsidRPr="00F70ED6">
        <w:t>8-</w:t>
      </w:r>
      <w:r w:rsidR="00820DBF" w:rsidRPr="00D4744F">
        <w:t xml:space="preserve">Financial </w:t>
      </w:r>
      <w:r w:rsidR="00820DBF" w:rsidRPr="00F70ED6">
        <w:t>projection</w:t>
      </w:r>
      <w:r w:rsidR="00820DBF">
        <w:t>:</w:t>
      </w:r>
      <w:bookmarkEnd w:id="39"/>
    </w:p>
    <w:p w:rsidR="00CF1ADB" w:rsidRPr="008A7EE5" w:rsidRDefault="00820DBF" w:rsidP="008A7EE5">
      <w:pPr>
        <w:pStyle w:val="Heading2"/>
        <w:rPr>
          <w:rStyle w:val="Heading2Char"/>
          <w:b/>
          <w:bCs/>
        </w:rPr>
      </w:pPr>
      <w:bookmarkStart w:id="40" w:name="_Toc27908106"/>
      <w:r>
        <w:t xml:space="preserve">8-1- </w:t>
      </w:r>
      <w:bookmarkStart w:id="41" w:name="_Toc307751435"/>
      <w:r w:rsidRPr="00AD5BBC">
        <w:t>The cost estimat</w:t>
      </w:r>
      <w:bookmarkEnd w:id="41"/>
      <w:r>
        <w:t>e:</w:t>
      </w:r>
      <w:bookmarkEnd w:id="40"/>
    </w:p>
    <w:tbl>
      <w:tblPr>
        <w:tblW w:w="7373" w:type="dxa"/>
        <w:jc w:val="center"/>
        <w:tblInd w:w="103" w:type="dxa"/>
        <w:tblLook w:val="04A0" w:firstRow="1" w:lastRow="0" w:firstColumn="1" w:lastColumn="0" w:noHBand="0" w:noVBand="1"/>
      </w:tblPr>
      <w:tblGrid>
        <w:gridCol w:w="631"/>
        <w:gridCol w:w="2116"/>
        <w:gridCol w:w="472"/>
        <w:gridCol w:w="2027"/>
        <w:gridCol w:w="1379"/>
        <w:gridCol w:w="748"/>
      </w:tblGrid>
      <w:tr w:rsidR="009B2F94" w:rsidRPr="00CF1ADB" w:rsidTr="00F5303A">
        <w:trPr>
          <w:trHeight w:val="20"/>
          <w:jc w:val="center"/>
        </w:trPr>
        <w:tc>
          <w:tcPr>
            <w:tcW w:w="631" w:type="dxa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9B2F94" w:rsidRPr="00CF1ADB" w:rsidRDefault="009B2F94" w:rsidP="00085C1D">
            <w:pPr>
              <w:pStyle w:val="Table"/>
            </w:pPr>
            <w:r w:rsidRPr="00CF1ADB">
              <w:t>No.</w:t>
            </w:r>
          </w:p>
        </w:tc>
        <w:tc>
          <w:tcPr>
            <w:tcW w:w="4615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9B2F94" w:rsidRPr="009B2F94" w:rsidRDefault="009B2F94" w:rsidP="00085C1D">
            <w:pPr>
              <w:pStyle w:val="Table"/>
              <w:rPr>
                <w:rtl/>
              </w:rPr>
            </w:pPr>
            <w:r w:rsidRPr="009B2F94">
              <w:t>subject</w:t>
            </w:r>
          </w:p>
        </w:tc>
        <w:tc>
          <w:tcPr>
            <w:tcW w:w="2127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9B2F94" w:rsidRPr="00CF1ADB" w:rsidRDefault="00B42D83" w:rsidP="00085C1D">
            <w:pPr>
              <w:pStyle w:val="Table"/>
            </w:pPr>
            <w:r>
              <w:t>Cost</w:t>
            </w:r>
          </w:p>
          <w:p w:rsidR="009B2F94" w:rsidRPr="00CF1ADB" w:rsidRDefault="007510D8" w:rsidP="007510D8">
            <w:pPr>
              <w:pStyle w:val="Table"/>
            </w:pPr>
            <w:r>
              <w:t>(</w:t>
            </w:r>
            <w:r w:rsidR="009B2F94" w:rsidRPr="00CF1ADB">
              <w:t xml:space="preserve">Million </w:t>
            </w:r>
            <w:proofErr w:type="spellStart"/>
            <w:r w:rsidR="00D161BD">
              <w:t>Rial</w:t>
            </w:r>
            <w:proofErr w:type="spellEnd"/>
            <w:r w:rsidR="009B2F94">
              <w:t>)</w:t>
            </w:r>
          </w:p>
        </w:tc>
      </w:tr>
      <w:tr w:rsidR="00440BA0" w:rsidRPr="00CF1ADB" w:rsidTr="00122F2F">
        <w:trPr>
          <w:trHeight w:val="20"/>
          <w:jc w:val="center"/>
        </w:trPr>
        <w:tc>
          <w:tcPr>
            <w:tcW w:w="631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440BA0" w:rsidRPr="00CF1ADB" w:rsidRDefault="00440BA0" w:rsidP="00085C1D">
            <w:pPr>
              <w:pStyle w:val="Table"/>
            </w:pPr>
            <w:r w:rsidRPr="00CF1ADB">
              <w:t>1</w:t>
            </w:r>
          </w:p>
        </w:tc>
        <w:tc>
          <w:tcPr>
            <w:tcW w:w="4615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440BA0" w:rsidRPr="00CF1ADB" w:rsidRDefault="00440BA0" w:rsidP="00085C1D">
            <w:pPr>
              <w:pStyle w:val="Table"/>
            </w:pPr>
            <w:r>
              <w:t>Fixed investment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40BA0" w:rsidRPr="004E318A" w:rsidRDefault="00440BA0" w:rsidP="004F6BFC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40BA0" w:rsidRPr="00CF1ADB" w:rsidRDefault="00440BA0" w:rsidP="00085C1D">
            <w:pPr>
              <w:pStyle w:val="Table"/>
            </w:pPr>
          </w:p>
        </w:tc>
      </w:tr>
      <w:tr w:rsidR="00F436F2" w:rsidRPr="00CF1ADB" w:rsidTr="00122F2F">
        <w:trPr>
          <w:trHeight w:val="20"/>
          <w:jc w:val="center"/>
        </w:trPr>
        <w:tc>
          <w:tcPr>
            <w:tcW w:w="631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F436F2" w:rsidRPr="00CF1ADB" w:rsidRDefault="00F436F2" w:rsidP="00085C1D">
            <w:pPr>
              <w:pStyle w:val="Table"/>
            </w:pPr>
            <w:r w:rsidRPr="00CF1ADB">
              <w:t>2</w:t>
            </w:r>
          </w:p>
        </w:tc>
        <w:tc>
          <w:tcPr>
            <w:tcW w:w="4615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F436F2" w:rsidRPr="00472AAD" w:rsidRDefault="00F436F2" w:rsidP="00085C1D">
            <w:pPr>
              <w:pStyle w:val="Table"/>
            </w:pPr>
            <w:r w:rsidRPr="00472AAD">
              <w:t>Working C</w:t>
            </w:r>
            <w:r>
              <w:t>a</w:t>
            </w:r>
            <w:r w:rsidRPr="00472AAD">
              <w:t>pital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F436F2" w:rsidRPr="00B469E4" w:rsidRDefault="00F436F2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F436F2" w:rsidRPr="00CF1ADB" w:rsidRDefault="00F436F2" w:rsidP="00085C1D">
            <w:pPr>
              <w:pStyle w:val="Table"/>
            </w:pPr>
          </w:p>
        </w:tc>
      </w:tr>
      <w:tr w:rsidR="00F436F2" w:rsidRPr="00CF1ADB" w:rsidTr="00122F2F">
        <w:trPr>
          <w:trHeight w:val="20"/>
          <w:jc w:val="center"/>
        </w:trPr>
        <w:tc>
          <w:tcPr>
            <w:tcW w:w="631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F436F2" w:rsidRPr="00CF1ADB" w:rsidRDefault="00F436F2" w:rsidP="00085C1D">
            <w:pPr>
              <w:pStyle w:val="Table"/>
            </w:pPr>
            <w:r w:rsidRPr="00CF1ADB">
              <w:t>3</w:t>
            </w:r>
          </w:p>
        </w:tc>
        <w:tc>
          <w:tcPr>
            <w:tcW w:w="4615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F436F2" w:rsidRPr="00CF1ADB" w:rsidRDefault="00F436F2" w:rsidP="00085C1D">
            <w:pPr>
              <w:pStyle w:val="Table"/>
            </w:pPr>
            <w:r>
              <w:t xml:space="preserve">Total </w:t>
            </w:r>
            <w:r w:rsidRPr="00663096">
              <w:t>investment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F436F2" w:rsidRPr="00B469E4" w:rsidRDefault="00F436F2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F436F2" w:rsidRPr="00CF1ADB" w:rsidRDefault="00F436F2" w:rsidP="00085C1D">
            <w:pPr>
              <w:pStyle w:val="Table"/>
            </w:pPr>
          </w:p>
        </w:tc>
      </w:tr>
      <w:tr w:rsidR="00F436F2" w:rsidRPr="00CF1ADB" w:rsidTr="00122F2F">
        <w:trPr>
          <w:trHeight w:val="20"/>
          <w:jc w:val="center"/>
        </w:trPr>
        <w:tc>
          <w:tcPr>
            <w:tcW w:w="631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F436F2" w:rsidRPr="00CF1ADB" w:rsidRDefault="00F436F2" w:rsidP="00085C1D">
            <w:pPr>
              <w:pStyle w:val="Table"/>
            </w:pPr>
            <w:r>
              <w:t>4</w:t>
            </w:r>
          </w:p>
        </w:tc>
        <w:tc>
          <w:tcPr>
            <w:tcW w:w="4615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F436F2" w:rsidRPr="00CF1ADB" w:rsidRDefault="00F436F2" w:rsidP="00085C1D">
            <w:pPr>
              <w:pStyle w:val="Table"/>
            </w:pPr>
            <w:r>
              <w:t xml:space="preserve">Annual production cost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F436F2" w:rsidRPr="00B469E4" w:rsidRDefault="00F436F2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F436F2" w:rsidRPr="00CF1ADB" w:rsidRDefault="00F436F2" w:rsidP="00085C1D">
            <w:pPr>
              <w:pStyle w:val="Table"/>
            </w:pPr>
          </w:p>
        </w:tc>
      </w:tr>
      <w:tr w:rsidR="00CF1ADB" w:rsidRPr="00CF1ADB" w:rsidTr="00F5303A">
        <w:trPr>
          <w:trHeight w:val="20"/>
          <w:jc w:val="center"/>
        </w:trPr>
        <w:tc>
          <w:tcPr>
            <w:tcW w:w="7373" w:type="dxa"/>
            <w:gridSpan w:val="6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CF1ADB" w:rsidRPr="00CF1ADB" w:rsidRDefault="00CF1ADB" w:rsidP="00085C1D">
            <w:pPr>
              <w:pStyle w:val="Table"/>
            </w:pPr>
          </w:p>
        </w:tc>
      </w:tr>
      <w:tr w:rsidR="00CF1ADB" w:rsidRPr="00CF1ADB" w:rsidTr="00F5303A">
        <w:trPr>
          <w:trHeight w:val="20"/>
          <w:jc w:val="center"/>
        </w:trPr>
        <w:tc>
          <w:tcPr>
            <w:tcW w:w="631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CF1ADB" w:rsidRPr="00CF1ADB" w:rsidRDefault="00083727" w:rsidP="00085C1D">
            <w:pPr>
              <w:pStyle w:val="Table"/>
            </w:pPr>
            <w: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CF1ADB" w:rsidRPr="00CF1ADB" w:rsidRDefault="0087655A" w:rsidP="00085C1D">
            <w:pPr>
              <w:pStyle w:val="Table"/>
            </w:pPr>
            <w:r>
              <w:t>Finish goods cost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CF1ADB" w:rsidRPr="00CF1ADB" w:rsidRDefault="00CF1ADB" w:rsidP="00085C1D">
            <w:pPr>
              <w:pStyle w:val="Table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CF1ADB" w:rsidRPr="00CF1ADB" w:rsidRDefault="00924348" w:rsidP="00085C1D">
            <w:pPr>
              <w:pStyle w:val="Table"/>
            </w:pPr>
            <w:r w:rsidRPr="00924348">
              <w:t>Manganese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CF1ADB" w:rsidRPr="00925332" w:rsidRDefault="00CF1ADB" w:rsidP="00085C1D">
            <w:pPr>
              <w:pStyle w:val="Table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CF1ADB" w:rsidRPr="00557C73" w:rsidRDefault="00D161BD" w:rsidP="00085C1D">
            <w:pPr>
              <w:pStyle w:val="Table"/>
            </w:pPr>
            <w:proofErr w:type="spellStart"/>
            <w:r>
              <w:t>Rial</w:t>
            </w:r>
            <w:proofErr w:type="spellEnd"/>
          </w:p>
        </w:tc>
      </w:tr>
    </w:tbl>
    <w:p w:rsidR="007510D8" w:rsidRDefault="007510D8" w:rsidP="00924348">
      <w:pPr>
        <w:pStyle w:val="Table"/>
        <w:jc w:val="both"/>
      </w:pPr>
    </w:p>
    <w:p w:rsidR="00820DBF" w:rsidRDefault="00820DBF" w:rsidP="00820DBF">
      <w:pPr>
        <w:spacing w:after="240" w:line="240" w:lineRule="auto"/>
        <w:jc w:val="center"/>
        <w:rPr>
          <w:rFonts w:cs="Times New Roman"/>
        </w:rPr>
      </w:pPr>
    </w:p>
    <w:p w:rsidR="008A7EE5" w:rsidRDefault="008A7EE5" w:rsidP="00471486">
      <w:pPr>
        <w:spacing w:after="240" w:line="240" w:lineRule="auto"/>
        <w:rPr>
          <w:rFonts w:cs="Times New Roman"/>
        </w:rPr>
      </w:pPr>
    </w:p>
    <w:p w:rsidR="00471486" w:rsidRDefault="00471486" w:rsidP="00471486">
      <w:pPr>
        <w:spacing w:after="240" w:line="240" w:lineRule="auto"/>
        <w:rPr>
          <w:rFonts w:cs="Times New Roman"/>
        </w:rPr>
      </w:pPr>
    </w:p>
    <w:tbl>
      <w:tblPr>
        <w:tblW w:w="10210" w:type="dxa"/>
        <w:jc w:val="center"/>
        <w:tblInd w:w="1025" w:type="dxa"/>
        <w:tblLook w:val="04A0" w:firstRow="1" w:lastRow="0" w:firstColumn="1" w:lastColumn="0" w:noHBand="0" w:noVBand="1"/>
      </w:tblPr>
      <w:tblGrid>
        <w:gridCol w:w="2724"/>
        <w:gridCol w:w="927"/>
        <w:gridCol w:w="1449"/>
        <w:gridCol w:w="1669"/>
        <w:gridCol w:w="1050"/>
        <w:gridCol w:w="1375"/>
        <w:gridCol w:w="1016"/>
      </w:tblGrid>
      <w:tr w:rsidR="009B2F94" w:rsidRPr="00471486" w:rsidTr="00440BA0">
        <w:trPr>
          <w:trHeight w:val="20"/>
          <w:jc w:val="center"/>
        </w:trPr>
        <w:tc>
          <w:tcPr>
            <w:tcW w:w="10210" w:type="dxa"/>
            <w:gridSpan w:val="7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9B2F94" w:rsidRPr="00471486" w:rsidRDefault="009B2F94" w:rsidP="00471486">
            <w:pPr>
              <w:pStyle w:val="Table"/>
            </w:pPr>
            <w:r w:rsidRPr="00471486">
              <w:t>Fixed investment</w:t>
            </w:r>
          </w:p>
        </w:tc>
      </w:tr>
      <w:tr w:rsidR="00472AAD" w:rsidRPr="00471486" w:rsidTr="00440BA0">
        <w:trPr>
          <w:trHeight w:val="20"/>
          <w:jc w:val="center"/>
        </w:trPr>
        <w:tc>
          <w:tcPr>
            <w:tcW w:w="2724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472AAD" w:rsidRPr="00471486" w:rsidRDefault="00472AAD" w:rsidP="00471486">
            <w:pPr>
              <w:pStyle w:val="Table"/>
            </w:pPr>
            <w:r w:rsidRPr="00471486">
              <w:t>subject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472AAD" w:rsidRPr="00471486" w:rsidRDefault="0090361C" w:rsidP="00471486">
            <w:pPr>
              <w:pStyle w:val="Table"/>
            </w:pPr>
            <w:r w:rsidRPr="00471486">
              <w:t xml:space="preserve">Cost to date </w:t>
            </w:r>
            <w:r w:rsidR="004B6EB1" w:rsidRPr="00471486">
              <w:t xml:space="preserve">(million </w:t>
            </w:r>
            <w:proofErr w:type="spellStart"/>
            <w:r w:rsidR="00D161BD" w:rsidRPr="00471486">
              <w:t>Rial</w:t>
            </w:r>
            <w:proofErr w:type="spellEnd"/>
            <w:r w:rsidR="007510D8" w:rsidRPr="00471486">
              <w:t>)</w:t>
            </w:r>
          </w:p>
        </w:tc>
        <w:tc>
          <w:tcPr>
            <w:tcW w:w="5543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472AAD" w:rsidRPr="00471486" w:rsidRDefault="002E24F5" w:rsidP="00471486">
            <w:pPr>
              <w:pStyle w:val="Table"/>
            </w:pPr>
            <w:r w:rsidRPr="00471486">
              <w:t>Costs required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472AAD" w:rsidRPr="00471486" w:rsidRDefault="002E24F5" w:rsidP="00471486">
            <w:pPr>
              <w:pStyle w:val="Table"/>
            </w:pPr>
            <w:r w:rsidRPr="00471486">
              <w:t>Total</w:t>
            </w:r>
            <w:r w:rsidR="006407CE" w:rsidRPr="00471486">
              <w:t xml:space="preserve"> cost</w:t>
            </w:r>
            <w:r w:rsidRPr="00471486">
              <w:t xml:space="preserve"> (million </w:t>
            </w:r>
            <w:proofErr w:type="spellStart"/>
            <w:r w:rsidR="00D161BD" w:rsidRPr="00471486">
              <w:t>Rial</w:t>
            </w:r>
            <w:proofErr w:type="spellEnd"/>
            <w:r w:rsidR="007510D8" w:rsidRPr="00471486">
              <w:t>)</w:t>
            </w:r>
          </w:p>
        </w:tc>
      </w:tr>
      <w:tr w:rsidR="009B2F94" w:rsidRPr="00471486" w:rsidTr="00440BA0">
        <w:trPr>
          <w:trHeight w:val="20"/>
          <w:jc w:val="center"/>
        </w:trPr>
        <w:tc>
          <w:tcPr>
            <w:tcW w:w="2724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9B2F94" w:rsidRPr="00471486" w:rsidRDefault="009B2F94" w:rsidP="00471486">
            <w:pPr>
              <w:pStyle w:val="Table"/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9B2F94" w:rsidRPr="00471486" w:rsidRDefault="009B2F94" w:rsidP="00471486">
            <w:pPr>
              <w:pStyle w:val="Table"/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9B2F94" w:rsidRPr="00471486" w:rsidRDefault="006407CE" w:rsidP="00471486">
            <w:pPr>
              <w:pStyle w:val="Table"/>
            </w:pPr>
            <w:r w:rsidRPr="00471486">
              <w:t>Domestic</w:t>
            </w:r>
            <w:r w:rsidR="002E24F5" w:rsidRPr="00471486">
              <w:t xml:space="preserve"> cost</w:t>
            </w:r>
          </w:p>
          <w:p w:rsidR="002E24F5" w:rsidRPr="00471486" w:rsidRDefault="002E24F5" w:rsidP="00471486">
            <w:pPr>
              <w:pStyle w:val="Table"/>
            </w:pPr>
            <w:r w:rsidRPr="00471486">
              <w:t>(</w:t>
            </w:r>
            <w:proofErr w:type="spellStart"/>
            <w:r w:rsidR="00B06596" w:rsidRPr="00471486">
              <w:t>million</w:t>
            </w:r>
            <w:r w:rsidR="00D161BD" w:rsidRPr="00471486">
              <w:t>Rial</w:t>
            </w:r>
            <w:proofErr w:type="spellEnd"/>
            <w:r w:rsidRPr="00471486">
              <w:t>)</w:t>
            </w:r>
          </w:p>
        </w:tc>
        <w:tc>
          <w:tcPr>
            <w:tcW w:w="2719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9B2F94" w:rsidRPr="00471486" w:rsidRDefault="006D4599" w:rsidP="00471486">
            <w:pPr>
              <w:pStyle w:val="Table"/>
            </w:pPr>
            <w:r w:rsidRPr="00471486">
              <w:t>Foreign exchange cost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9B2F94" w:rsidRPr="00471486" w:rsidRDefault="002E24F5" w:rsidP="00471486">
            <w:pPr>
              <w:pStyle w:val="Table"/>
            </w:pPr>
            <w:r w:rsidRPr="00471486">
              <w:t xml:space="preserve">total cost of the required (million </w:t>
            </w:r>
            <w:proofErr w:type="spellStart"/>
            <w:r w:rsidR="00D161BD" w:rsidRPr="00471486">
              <w:t>Rial</w:t>
            </w:r>
            <w:proofErr w:type="spellEnd"/>
            <w:r w:rsidR="00557C73" w:rsidRPr="00471486">
              <w:t>)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9B2F94" w:rsidRPr="00471486" w:rsidRDefault="009B2F94" w:rsidP="00471486">
            <w:pPr>
              <w:pStyle w:val="Table"/>
            </w:pPr>
          </w:p>
        </w:tc>
      </w:tr>
      <w:tr w:rsidR="009B2F94" w:rsidRPr="00471486" w:rsidTr="00440BA0">
        <w:trPr>
          <w:trHeight w:val="20"/>
          <w:jc w:val="center"/>
        </w:trPr>
        <w:tc>
          <w:tcPr>
            <w:tcW w:w="2724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9B2F94" w:rsidRPr="00471486" w:rsidRDefault="009B2F94" w:rsidP="00471486">
            <w:pPr>
              <w:pStyle w:val="Table"/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9B2F94" w:rsidRPr="00471486" w:rsidRDefault="009B2F94" w:rsidP="00471486">
            <w:pPr>
              <w:pStyle w:val="Table"/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9B2F94" w:rsidRPr="00471486" w:rsidRDefault="009B2F94" w:rsidP="00471486">
            <w:pPr>
              <w:pStyle w:val="Table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9B2F94" w:rsidRPr="00471486" w:rsidRDefault="006D4599" w:rsidP="00471486">
            <w:pPr>
              <w:pStyle w:val="Table"/>
            </w:pPr>
            <w:r w:rsidRPr="00471486">
              <w:t>Foreign exchange cost (Euro)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9B2F94" w:rsidRPr="00471486" w:rsidRDefault="00D161BD" w:rsidP="00471486">
            <w:pPr>
              <w:pStyle w:val="Table"/>
            </w:pPr>
            <w:proofErr w:type="spellStart"/>
            <w:r w:rsidRPr="00471486">
              <w:t>Rial</w:t>
            </w:r>
            <w:proofErr w:type="spellEnd"/>
            <w:r w:rsidR="006D4599" w:rsidRPr="00471486">
              <w:t xml:space="preserve"> equivalent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9B2F94" w:rsidRPr="00471486" w:rsidRDefault="009B2F94" w:rsidP="00471486">
            <w:pPr>
              <w:pStyle w:val="Table"/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9B2F94" w:rsidRPr="00471486" w:rsidRDefault="009B2F94" w:rsidP="00471486">
            <w:pPr>
              <w:pStyle w:val="Table"/>
            </w:pPr>
          </w:p>
        </w:tc>
      </w:tr>
      <w:tr w:rsidR="00F436F2" w:rsidRPr="00471486" w:rsidTr="00122F2F">
        <w:trPr>
          <w:trHeight w:val="20"/>
          <w:jc w:val="center"/>
        </w:trPr>
        <w:tc>
          <w:tcPr>
            <w:tcW w:w="2724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F436F2" w:rsidRPr="00471486" w:rsidRDefault="00F436F2" w:rsidP="00471486">
            <w:pPr>
              <w:pStyle w:val="Table"/>
            </w:pPr>
            <w:r w:rsidRPr="00471486">
              <w:t>land purchase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</w:tr>
      <w:tr w:rsidR="00F436F2" w:rsidRPr="00471486" w:rsidTr="00122F2F">
        <w:trPr>
          <w:trHeight w:val="20"/>
          <w:jc w:val="center"/>
        </w:trPr>
        <w:tc>
          <w:tcPr>
            <w:tcW w:w="2724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F436F2" w:rsidRPr="00471486" w:rsidRDefault="00F436F2" w:rsidP="00471486">
            <w:pPr>
              <w:pStyle w:val="Table"/>
              <w:rPr>
                <w:rFonts w:eastAsia="B Mitra"/>
              </w:rPr>
            </w:pPr>
            <w:r w:rsidRPr="00471486">
              <w:t>Site preparation and development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</w:tr>
      <w:tr w:rsidR="00F436F2" w:rsidRPr="00471486" w:rsidTr="00122F2F">
        <w:trPr>
          <w:trHeight w:val="20"/>
          <w:jc w:val="center"/>
        </w:trPr>
        <w:tc>
          <w:tcPr>
            <w:tcW w:w="2724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F436F2" w:rsidRPr="00471486" w:rsidRDefault="00F436F2" w:rsidP="00471486">
            <w:pPr>
              <w:pStyle w:val="Table"/>
              <w:rPr>
                <w:rFonts w:eastAsia="B Mitra"/>
              </w:rPr>
            </w:pPr>
            <w:r w:rsidRPr="00471486">
              <w:t>Civil works, structures and buildings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</w:tr>
      <w:tr w:rsidR="00F436F2" w:rsidRPr="00471486" w:rsidTr="00122F2F">
        <w:trPr>
          <w:trHeight w:val="20"/>
          <w:jc w:val="center"/>
        </w:trPr>
        <w:tc>
          <w:tcPr>
            <w:tcW w:w="2724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F436F2" w:rsidRPr="00471486" w:rsidRDefault="00F436F2" w:rsidP="00471486">
            <w:pPr>
              <w:pStyle w:val="Table"/>
              <w:rPr>
                <w:rFonts w:eastAsia="B Mitra"/>
              </w:rPr>
            </w:pPr>
            <w:r w:rsidRPr="00471486">
              <w:t>Plant machinery and equipment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</w:tr>
      <w:tr w:rsidR="00F436F2" w:rsidRPr="00471486" w:rsidTr="00122F2F">
        <w:trPr>
          <w:trHeight w:val="20"/>
          <w:jc w:val="center"/>
        </w:trPr>
        <w:tc>
          <w:tcPr>
            <w:tcW w:w="2724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F436F2" w:rsidRPr="00471486" w:rsidRDefault="00F436F2" w:rsidP="00471486">
            <w:pPr>
              <w:pStyle w:val="Table"/>
              <w:rPr>
                <w:rFonts w:eastAsia="B Mitra"/>
              </w:rPr>
            </w:pPr>
            <w:r w:rsidRPr="00471486">
              <w:t>Auxiliary and service plant equipment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</w:tr>
      <w:tr w:rsidR="00F436F2" w:rsidRPr="00471486" w:rsidTr="00122F2F">
        <w:trPr>
          <w:trHeight w:val="20"/>
          <w:jc w:val="center"/>
        </w:trPr>
        <w:tc>
          <w:tcPr>
            <w:tcW w:w="2724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F436F2" w:rsidRPr="00471486" w:rsidRDefault="00F436F2" w:rsidP="00471486">
            <w:pPr>
              <w:pStyle w:val="Table"/>
            </w:pPr>
            <w:r w:rsidRPr="00471486">
              <w:t>Facility costs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</w:tr>
      <w:tr w:rsidR="00F436F2" w:rsidRPr="00471486" w:rsidTr="00440BA0">
        <w:trPr>
          <w:trHeight w:val="20"/>
          <w:jc w:val="center"/>
        </w:trPr>
        <w:tc>
          <w:tcPr>
            <w:tcW w:w="2724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F436F2" w:rsidRPr="00471486" w:rsidRDefault="00F436F2" w:rsidP="00471486">
            <w:pPr>
              <w:pStyle w:val="Table"/>
            </w:pPr>
            <w:r w:rsidRPr="00471486">
              <w:t>Laboratory and workshop equipment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</w:tr>
      <w:tr w:rsidR="00F436F2" w:rsidRPr="00471486" w:rsidTr="00440BA0">
        <w:trPr>
          <w:trHeight w:val="20"/>
          <w:jc w:val="center"/>
        </w:trPr>
        <w:tc>
          <w:tcPr>
            <w:tcW w:w="2724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F436F2" w:rsidRPr="00471486" w:rsidRDefault="00F436F2" w:rsidP="00471486">
            <w:pPr>
              <w:pStyle w:val="Table"/>
            </w:pPr>
            <w:r w:rsidRPr="00471486">
              <w:t>Vehicles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</w:tr>
      <w:tr w:rsidR="00F436F2" w:rsidRPr="00471486" w:rsidTr="00122F2F">
        <w:trPr>
          <w:trHeight w:val="20"/>
          <w:jc w:val="center"/>
        </w:trPr>
        <w:tc>
          <w:tcPr>
            <w:tcW w:w="2724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F436F2" w:rsidRPr="00471486" w:rsidRDefault="00F436F2" w:rsidP="00471486">
            <w:pPr>
              <w:pStyle w:val="Table"/>
              <w:rPr>
                <w:rFonts w:eastAsia="B Mitra"/>
              </w:rPr>
            </w:pPr>
            <w:r w:rsidRPr="00471486">
              <w:t xml:space="preserve">Incorporated fixed assets </w:t>
            </w:r>
            <w:r w:rsidRPr="00471486">
              <w:lastRenderedPageBreak/>
              <w:t>(project overheads)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</w:tr>
      <w:tr w:rsidR="00F436F2" w:rsidRPr="00471486" w:rsidTr="00122F2F">
        <w:trPr>
          <w:trHeight w:val="20"/>
          <w:jc w:val="center"/>
        </w:trPr>
        <w:tc>
          <w:tcPr>
            <w:tcW w:w="2724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F436F2" w:rsidRPr="00471486" w:rsidRDefault="00F436F2" w:rsidP="00471486">
            <w:pPr>
              <w:pStyle w:val="Table"/>
            </w:pPr>
            <w:r w:rsidRPr="00471486">
              <w:lastRenderedPageBreak/>
              <w:t>Total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</w:tr>
      <w:tr w:rsidR="00F436F2" w:rsidRPr="00471486" w:rsidTr="00122F2F">
        <w:trPr>
          <w:trHeight w:val="20"/>
          <w:jc w:val="center"/>
        </w:trPr>
        <w:tc>
          <w:tcPr>
            <w:tcW w:w="2724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F436F2" w:rsidRPr="00471486" w:rsidRDefault="00F436F2" w:rsidP="00471486">
            <w:pPr>
              <w:pStyle w:val="Table"/>
            </w:pPr>
            <w:r w:rsidRPr="00471486">
              <w:t>Pre-production expenditures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</w:tr>
      <w:tr w:rsidR="00F436F2" w:rsidRPr="00471486" w:rsidTr="00122F2F">
        <w:trPr>
          <w:trHeight w:val="20"/>
          <w:jc w:val="center"/>
        </w:trPr>
        <w:tc>
          <w:tcPr>
            <w:tcW w:w="2724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F436F2" w:rsidRPr="00471486" w:rsidRDefault="00F436F2" w:rsidP="00471486">
            <w:pPr>
              <w:pStyle w:val="Table"/>
            </w:pPr>
            <w:r w:rsidRPr="00471486">
              <w:t>Total Fix investment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F436F2" w:rsidRPr="00471486" w:rsidRDefault="00F436F2" w:rsidP="00471486">
            <w:pPr>
              <w:pStyle w:val="Table"/>
            </w:pPr>
          </w:p>
        </w:tc>
      </w:tr>
    </w:tbl>
    <w:p w:rsidR="00C50899" w:rsidRPr="00D56C28" w:rsidRDefault="00C50899" w:rsidP="00D5104D">
      <w:pPr>
        <w:pStyle w:val="Table"/>
        <w:rPr>
          <w:rtl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927"/>
        <w:gridCol w:w="1311"/>
        <w:gridCol w:w="1572"/>
        <w:gridCol w:w="1311"/>
      </w:tblGrid>
      <w:tr w:rsidR="009B2F94" w:rsidRPr="00472AAD" w:rsidTr="00F5303A">
        <w:trPr>
          <w:trHeight w:val="20"/>
          <w:jc w:val="center"/>
        </w:trPr>
        <w:tc>
          <w:tcPr>
            <w:tcW w:w="0" w:type="auto"/>
            <w:gridSpan w:val="5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9B2F94" w:rsidRPr="00472AAD" w:rsidRDefault="001E3233" w:rsidP="00085C1D">
            <w:pPr>
              <w:pStyle w:val="Table"/>
            </w:pPr>
            <w:r w:rsidRPr="00472AAD">
              <w:t>Working C</w:t>
            </w:r>
            <w:r w:rsidR="0047754B">
              <w:t>a</w:t>
            </w:r>
            <w:r w:rsidRPr="00472AAD">
              <w:t>pital</w:t>
            </w:r>
          </w:p>
        </w:tc>
      </w:tr>
      <w:tr w:rsidR="00472AAD" w:rsidRPr="00472AAD" w:rsidTr="00F5303A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472AAD" w:rsidRPr="00472AAD" w:rsidRDefault="00472AAD" w:rsidP="00085C1D">
            <w:pPr>
              <w:pStyle w:val="Table"/>
            </w:pPr>
            <w:r w:rsidRPr="00472AAD"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472AAD" w:rsidRPr="00472AAD" w:rsidRDefault="00663096" w:rsidP="00085C1D">
            <w:pPr>
              <w:pStyle w:val="Table"/>
            </w:pPr>
            <w:r>
              <w:t>Duration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hideMark/>
          </w:tcPr>
          <w:p w:rsidR="00CE5515" w:rsidRDefault="0090361C" w:rsidP="00085C1D">
            <w:pPr>
              <w:pStyle w:val="Table"/>
            </w:pPr>
            <w:r>
              <w:t>Cost to date</w:t>
            </w:r>
          </w:p>
          <w:p w:rsidR="00472AAD" w:rsidRPr="00472AAD" w:rsidRDefault="004B6EB1" w:rsidP="00085C1D">
            <w:pPr>
              <w:pStyle w:val="Table"/>
            </w:pPr>
            <w:r w:rsidRPr="004B6EB1">
              <w:t xml:space="preserve">(million </w:t>
            </w:r>
            <w:proofErr w:type="spellStart"/>
            <w:r w:rsidR="00D161BD">
              <w:t>Rial</w:t>
            </w:r>
            <w:proofErr w:type="spellEnd"/>
            <w:r w:rsidR="00F04C74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F5303A" w:rsidRDefault="00F5303A" w:rsidP="00085C1D">
            <w:pPr>
              <w:pStyle w:val="Table"/>
            </w:pPr>
            <w:r>
              <w:t>Cost to complete</w:t>
            </w:r>
          </w:p>
          <w:p w:rsidR="00472AAD" w:rsidRPr="00472AAD" w:rsidRDefault="00472AAD" w:rsidP="00085C1D">
            <w:pPr>
              <w:pStyle w:val="Table"/>
            </w:pPr>
            <w:r w:rsidRPr="00472AAD">
              <w:t xml:space="preserve">(million </w:t>
            </w:r>
            <w:proofErr w:type="spellStart"/>
            <w:r w:rsidR="00D161BD">
              <w:t>Rial</w:t>
            </w:r>
            <w:proofErr w:type="spellEnd"/>
            <w:r w:rsidRPr="00472AAD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hideMark/>
          </w:tcPr>
          <w:p w:rsidR="00F80C7B" w:rsidRDefault="00472AAD" w:rsidP="00085C1D">
            <w:pPr>
              <w:pStyle w:val="Table"/>
            </w:pPr>
            <w:r w:rsidRPr="00472AAD">
              <w:t xml:space="preserve">Total </w:t>
            </w:r>
          </w:p>
          <w:p w:rsidR="00472AAD" w:rsidRPr="00472AAD" w:rsidRDefault="00472AAD" w:rsidP="00085C1D">
            <w:pPr>
              <w:pStyle w:val="Table"/>
            </w:pPr>
            <w:r w:rsidRPr="00472AAD">
              <w:t xml:space="preserve">(million </w:t>
            </w:r>
            <w:proofErr w:type="spellStart"/>
            <w:r w:rsidR="00D161BD">
              <w:t>Rial</w:t>
            </w:r>
            <w:proofErr w:type="spellEnd"/>
            <w:r w:rsidRPr="00472AAD">
              <w:t>)</w:t>
            </w:r>
          </w:p>
        </w:tc>
      </w:tr>
      <w:tr w:rsidR="00F436F2" w:rsidRPr="00472AAD" w:rsidTr="00122F2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F436F2" w:rsidRPr="00472AAD" w:rsidRDefault="00F436F2" w:rsidP="00085C1D">
            <w:pPr>
              <w:pStyle w:val="Table"/>
            </w:pPr>
            <w:r w:rsidRPr="00472AAD">
              <w:t>Total inventory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235EE" w:rsidRDefault="00F436F2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235EE" w:rsidRDefault="00F436F2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235EE" w:rsidRDefault="00F436F2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235EE" w:rsidRDefault="00F436F2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436F2" w:rsidRPr="00472AAD" w:rsidTr="00122F2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F436F2" w:rsidRPr="00472AAD" w:rsidRDefault="00F436F2" w:rsidP="00085C1D">
            <w:pPr>
              <w:pStyle w:val="Table"/>
            </w:pPr>
            <w:r w:rsidRPr="00472AAD">
              <w:t>Accounts receivable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235EE" w:rsidRDefault="00F436F2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235EE" w:rsidRDefault="00F436F2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235EE" w:rsidRDefault="00F436F2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235EE" w:rsidRDefault="00F436F2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436F2" w:rsidRPr="00472AAD" w:rsidTr="00122F2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F436F2" w:rsidRPr="00472AAD" w:rsidRDefault="00F436F2" w:rsidP="00085C1D">
            <w:pPr>
              <w:pStyle w:val="Table"/>
            </w:pPr>
            <w:r w:rsidRPr="00472AAD">
              <w:t>Cash-in-hand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235EE" w:rsidRDefault="00F436F2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235EE" w:rsidRDefault="00F436F2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235EE" w:rsidRDefault="00F436F2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F436F2" w:rsidRPr="004235EE" w:rsidRDefault="00F436F2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436F2" w:rsidRPr="00472AAD" w:rsidTr="00122F2F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F436F2" w:rsidRPr="00472AAD" w:rsidRDefault="00F436F2" w:rsidP="00085C1D">
            <w:pPr>
              <w:pStyle w:val="Table"/>
            </w:pPr>
            <w: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F436F2" w:rsidRPr="004235EE" w:rsidRDefault="00F436F2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F436F2" w:rsidRPr="004235EE" w:rsidRDefault="00F436F2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</w:tcPr>
          <w:p w:rsidR="00F436F2" w:rsidRPr="004235EE" w:rsidRDefault="00F436F2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C50899" w:rsidRDefault="00C50899" w:rsidP="004F3459">
      <w:pPr>
        <w:pStyle w:val="Table"/>
        <w:jc w:val="both"/>
        <w:rPr>
          <w:sz w:val="28"/>
          <w:szCs w:val="28"/>
        </w:rPr>
      </w:pPr>
    </w:p>
    <w:tbl>
      <w:tblPr>
        <w:tblW w:w="8687" w:type="dxa"/>
        <w:jc w:val="center"/>
        <w:tblBorders>
          <w:top w:val="single" w:sz="8" w:space="0" w:color="76933C"/>
          <w:left w:val="single" w:sz="8" w:space="0" w:color="76933C"/>
          <w:bottom w:val="single" w:sz="8" w:space="0" w:color="76933C"/>
          <w:right w:val="single" w:sz="8" w:space="0" w:color="76933C"/>
          <w:insideH w:val="single" w:sz="8" w:space="0" w:color="76933C"/>
          <w:insideV w:val="single" w:sz="8" w:space="0" w:color="76933C"/>
        </w:tblBorders>
        <w:tblLook w:val="04A0" w:firstRow="1" w:lastRow="0" w:firstColumn="1" w:lastColumn="0" w:noHBand="0" w:noVBand="1"/>
      </w:tblPr>
      <w:tblGrid>
        <w:gridCol w:w="611"/>
        <w:gridCol w:w="3382"/>
        <w:gridCol w:w="1625"/>
        <w:gridCol w:w="1888"/>
        <w:gridCol w:w="1181"/>
      </w:tblGrid>
      <w:tr w:rsidR="00D5104D" w:rsidRPr="004F3459" w:rsidTr="00471486">
        <w:trPr>
          <w:trHeight w:val="144"/>
          <w:jc w:val="center"/>
        </w:trPr>
        <w:tc>
          <w:tcPr>
            <w:tcW w:w="8687" w:type="dxa"/>
            <w:gridSpan w:val="5"/>
            <w:shd w:val="clear" w:color="000000" w:fill="C4D79B"/>
            <w:noWrap/>
            <w:vAlign w:val="center"/>
            <w:hideMark/>
          </w:tcPr>
          <w:p w:rsidR="00D5104D" w:rsidRPr="004F3459" w:rsidRDefault="004F3459" w:rsidP="004F3459">
            <w:pPr>
              <w:pStyle w:val="Table"/>
            </w:pPr>
            <w:r w:rsidRPr="004F3459">
              <w:t>Repair and maintenance</w:t>
            </w:r>
          </w:p>
        </w:tc>
      </w:tr>
      <w:tr w:rsidR="00D5104D" w:rsidRPr="004F3459" w:rsidTr="00471486">
        <w:trPr>
          <w:trHeight w:val="144"/>
          <w:jc w:val="center"/>
        </w:trPr>
        <w:tc>
          <w:tcPr>
            <w:tcW w:w="611" w:type="dxa"/>
            <w:shd w:val="clear" w:color="000000" w:fill="C4D79B"/>
            <w:noWrap/>
            <w:vAlign w:val="center"/>
            <w:hideMark/>
          </w:tcPr>
          <w:p w:rsidR="00D5104D" w:rsidRPr="004F3459" w:rsidRDefault="00D5104D" w:rsidP="004F3459">
            <w:pPr>
              <w:pStyle w:val="Table"/>
            </w:pPr>
            <w:r w:rsidRPr="004F3459">
              <w:t>No.</w:t>
            </w:r>
          </w:p>
        </w:tc>
        <w:tc>
          <w:tcPr>
            <w:tcW w:w="3382" w:type="dxa"/>
            <w:shd w:val="clear" w:color="000000" w:fill="C4D79B"/>
            <w:noWrap/>
            <w:vAlign w:val="center"/>
            <w:hideMark/>
          </w:tcPr>
          <w:p w:rsidR="00D5104D" w:rsidRPr="004F3459" w:rsidRDefault="00D5104D" w:rsidP="004F3459">
            <w:pPr>
              <w:pStyle w:val="Table"/>
            </w:pPr>
            <w:r w:rsidRPr="004F3459">
              <w:t>Description</w:t>
            </w:r>
          </w:p>
        </w:tc>
        <w:tc>
          <w:tcPr>
            <w:tcW w:w="1625" w:type="dxa"/>
            <w:shd w:val="clear" w:color="000000" w:fill="C4D79B"/>
            <w:noWrap/>
            <w:vAlign w:val="center"/>
            <w:hideMark/>
          </w:tcPr>
          <w:p w:rsidR="00D5104D" w:rsidRPr="004F3459" w:rsidRDefault="00D5104D" w:rsidP="004F3459">
            <w:pPr>
              <w:pStyle w:val="Table"/>
            </w:pPr>
            <w:r w:rsidRPr="004F3459">
              <w:t xml:space="preserve">Investment (million </w:t>
            </w:r>
            <w:proofErr w:type="spellStart"/>
            <w:r w:rsidRPr="004F3459">
              <w:t>Rial</w:t>
            </w:r>
            <w:proofErr w:type="spellEnd"/>
            <w:r w:rsidRPr="004F3459">
              <w:t>)</w:t>
            </w:r>
          </w:p>
        </w:tc>
        <w:tc>
          <w:tcPr>
            <w:tcW w:w="1888" w:type="dxa"/>
            <w:shd w:val="clear" w:color="000000" w:fill="C4D79B"/>
            <w:noWrap/>
            <w:vAlign w:val="center"/>
            <w:hideMark/>
          </w:tcPr>
          <w:p w:rsidR="00D5104D" w:rsidRPr="004F3459" w:rsidRDefault="004F3459" w:rsidP="004F3459">
            <w:pPr>
              <w:pStyle w:val="Table"/>
            </w:pPr>
            <w:r w:rsidRPr="004F3459">
              <w:t>Rate of repair and maintenance</w:t>
            </w:r>
          </w:p>
        </w:tc>
        <w:tc>
          <w:tcPr>
            <w:tcW w:w="1181" w:type="dxa"/>
            <w:shd w:val="clear" w:color="000000" w:fill="C4D79B"/>
            <w:noWrap/>
            <w:vAlign w:val="center"/>
            <w:hideMark/>
          </w:tcPr>
          <w:p w:rsidR="004F3459" w:rsidRPr="004F3459" w:rsidRDefault="004F3459" w:rsidP="004F3459">
            <w:pPr>
              <w:pStyle w:val="Table"/>
            </w:pPr>
            <w:r w:rsidRPr="004F3459">
              <w:t xml:space="preserve">Total </w:t>
            </w:r>
          </w:p>
          <w:p w:rsidR="00D5104D" w:rsidRPr="004F3459" w:rsidRDefault="004F3459" w:rsidP="004F3459">
            <w:pPr>
              <w:pStyle w:val="Table"/>
            </w:pPr>
            <w:r w:rsidRPr="004F3459">
              <w:t xml:space="preserve">(million </w:t>
            </w:r>
            <w:proofErr w:type="spellStart"/>
            <w:r w:rsidRPr="004F3459">
              <w:t>Rial</w:t>
            </w:r>
            <w:proofErr w:type="spellEnd"/>
            <w:r w:rsidRPr="004F3459">
              <w:t>)</w:t>
            </w:r>
          </w:p>
        </w:tc>
      </w:tr>
      <w:tr w:rsidR="00471486" w:rsidRPr="004F3459" w:rsidTr="00122F2F">
        <w:trPr>
          <w:trHeight w:val="144"/>
          <w:jc w:val="center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471486" w:rsidRPr="004F3459" w:rsidRDefault="00471486" w:rsidP="004F3459">
            <w:pPr>
              <w:pStyle w:val="Table"/>
            </w:pPr>
            <w:r w:rsidRPr="004F3459">
              <w:rPr>
                <w:rFonts w:hint="cs"/>
              </w:rPr>
              <w:t>1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471486" w:rsidRPr="002401FD" w:rsidRDefault="00471486" w:rsidP="0066654F">
            <w:pPr>
              <w:pStyle w:val="Table"/>
              <w:rPr>
                <w:rFonts w:eastAsia="B Mitra"/>
              </w:rPr>
            </w:pPr>
            <w:r w:rsidRPr="002401FD">
              <w:t>Site preparation and civil works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71486" w:rsidRPr="004F3459" w:rsidTr="00122F2F">
        <w:trPr>
          <w:trHeight w:val="144"/>
          <w:jc w:val="center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471486" w:rsidRPr="004F3459" w:rsidRDefault="00471486" w:rsidP="004F3459">
            <w:pPr>
              <w:pStyle w:val="Table"/>
            </w:pPr>
            <w:r w:rsidRPr="004F3459">
              <w:rPr>
                <w:rFonts w:hint="cs"/>
              </w:rPr>
              <w:t>2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471486" w:rsidRPr="002401FD" w:rsidRDefault="00471486" w:rsidP="0066654F">
            <w:pPr>
              <w:pStyle w:val="Table"/>
              <w:rPr>
                <w:rFonts w:eastAsia="B Mitra"/>
              </w:rPr>
            </w:pPr>
            <w:r w:rsidRPr="002401FD">
              <w:t>Plant machinery and equipment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71486" w:rsidRPr="004F3459" w:rsidTr="00122F2F">
        <w:trPr>
          <w:trHeight w:val="144"/>
          <w:jc w:val="center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471486" w:rsidRPr="004F3459" w:rsidRDefault="00471486" w:rsidP="004F3459">
            <w:pPr>
              <w:pStyle w:val="Table"/>
            </w:pPr>
            <w:r w:rsidRPr="004F3459">
              <w:rPr>
                <w:rFonts w:hint="cs"/>
              </w:rPr>
              <w:t>3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471486" w:rsidRPr="002401FD" w:rsidRDefault="00471486" w:rsidP="0066654F">
            <w:pPr>
              <w:pStyle w:val="Table"/>
            </w:pPr>
            <w:r w:rsidRPr="002401FD">
              <w:t>Facility costs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71486" w:rsidRPr="004F3459" w:rsidTr="00122F2F">
        <w:trPr>
          <w:trHeight w:val="144"/>
          <w:jc w:val="center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471486" w:rsidRPr="004F3459" w:rsidRDefault="00471486" w:rsidP="004F3459">
            <w:pPr>
              <w:pStyle w:val="Table"/>
            </w:pPr>
            <w:r w:rsidRPr="004F3459">
              <w:rPr>
                <w:rFonts w:hint="cs"/>
              </w:rPr>
              <w:t>4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471486" w:rsidRPr="002401FD" w:rsidRDefault="00471486" w:rsidP="0066654F">
            <w:pPr>
              <w:pStyle w:val="Table"/>
            </w:pPr>
            <w:r w:rsidRPr="002401FD">
              <w:t>Laboratory and workshop equipment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71486" w:rsidRPr="004F3459" w:rsidTr="00122F2F">
        <w:trPr>
          <w:trHeight w:val="144"/>
          <w:jc w:val="center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471486" w:rsidRPr="004F3459" w:rsidRDefault="00471486" w:rsidP="004F3459">
            <w:pPr>
              <w:pStyle w:val="Table"/>
            </w:pPr>
            <w:r w:rsidRPr="004F3459">
              <w:rPr>
                <w:rFonts w:hint="cs"/>
              </w:rPr>
              <w:t>5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471486" w:rsidRPr="002401FD" w:rsidRDefault="00471486" w:rsidP="0066654F">
            <w:pPr>
              <w:pStyle w:val="Table"/>
            </w:pPr>
            <w:r w:rsidRPr="002401FD">
              <w:t>Vehicles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71486" w:rsidRPr="004F3459" w:rsidTr="00122F2F">
        <w:trPr>
          <w:trHeight w:val="144"/>
          <w:jc w:val="center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:rsidR="00471486" w:rsidRPr="004F3459" w:rsidRDefault="00471486" w:rsidP="004F3459">
            <w:pPr>
              <w:pStyle w:val="Table"/>
            </w:pPr>
            <w:r w:rsidRPr="004F3459">
              <w:rPr>
                <w:rFonts w:hint="cs"/>
              </w:rPr>
              <w:t>6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471486" w:rsidRPr="002401FD" w:rsidRDefault="00471486" w:rsidP="0066654F">
            <w:pPr>
              <w:pStyle w:val="Table"/>
              <w:rPr>
                <w:rFonts w:eastAsia="B Mitra"/>
              </w:rPr>
            </w:pPr>
            <w:r w:rsidRPr="002401FD">
              <w:t>Auxiliary and service plant equipment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88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C2B6A" w:rsidRPr="004F3459" w:rsidTr="00122F2F">
        <w:trPr>
          <w:trHeight w:val="144"/>
          <w:jc w:val="center"/>
        </w:trPr>
        <w:tc>
          <w:tcPr>
            <w:tcW w:w="3993" w:type="dxa"/>
            <w:gridSpan w:val="2"/>
            <w:shd w:val="clear" w:color="000000" w:fill="C4D79B"/>
            <w:noWrap/>
            <w:vAlign w:val="center"/>
            <w:hideMark/>
          </w:tcPr>
          <w:p w:rsidR="00EC2B6A" w:rsidRPr="004F3459" w:rsidRDefault="00EC2B6A" w:rsidP="004F3459">
            <w:pPr>
              <w:pStyle w:val="Table"/>
            </w:pPr>
            <w:r w:rsidRPr="004F3459">
              <w:t>Total</w:t>
            </w:r>
          </w:p>
        </w:tc>
        <w:tc>
          <w:tcPr>
            <w:tcW w:w="1625" w:type="dxa"/>
            <w:shd w:val="clear" w:color="000000" w:fill="C4D79B"/>
            <w:noWrap/>
            <w:vAlign w:val="center"/>
          </w:tcPr>
          <w:p w:rsidR="00EC2B6A" w:rsidRPr="004235EE" w:rsidRDefault="00EC2B6A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88" w:type="dxa"/>
            <w:shd w:val="clear" w:color="000000" w:fill="C4D79B"/>
            <w:noWrap/>
            <w:vAlign w:val="center"/>
          </w:tcPr>
          <w:p w:rsidR="00EC2B6A" w:rsidRPr="004235EE" w:rsidRDefault="00EC2B6A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1" w:type="dxa"/>
            <w:shd w:val="clear" w:color="000000" w:fill="C4D79B"/>
            <w:noWrap/>
            <w:vAlign w:val="center"/>
          </w:tcPr>
          <w:p w:rsidR="00EC2B6A" w:rsidRPr="004235EE" w:rsidRDefault="00EC2B6A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4F3459" w:rsidRPr="00471486" w:rsidRDefault="004F3459" w:rsidP="00471486">
      <w:pPr>
        <w:pStyle w:val="Table"/>
      </w:pPr>
    </w:p>
    <w:tbl>
      <w:tblPr>
        <w:tblW w:w="9151" w:type="dxa"/>
        <w:jc w:val="center"/>
        <w:tblBorders>
          <w:top w:val="single" w:sz="8" w:space="0" w:color="76933C"/>
          <w:left w:val="single" w:sz="8" w:space="0" w:color="76933C"/>
          <w:bottom w:val="single" w:sz="8" w:space="0" w:color="76933C"/>
          <w:right w:val="single" w:sz="8" w:space="0" w:color="76933C"/>
          <w:insideH w:val="single" w:sz="8" w:space="0" w:color="76933C"/>
          <w:insideV w:val="single" w:sz="8" w:space="0" w:color="76933C"/>
        </w:tblBorders>
        <w:tblLook w:val="04A0" w:firstRow="1" w:lastRow="0" w:firstColumn="1" w:lastColumn="0" w:noHBand="0" w:noVBand="1"/>
      </w:tblPr>
      <w:tblGrid>
        <w:gridCol w:w="663"/>
        <w:gridCol w:w="3382"/>
        <w:gridCol w:w="1625"/>
        <w:gridCol w:w="1227"/>
        <w:gridCol w:w="694"/>
        <w:gridCol w:w="1560"/>
      </w:tblGrid>
      <w:tr w:rsidR="004F3459" w:rsidRPr="004F3459" w:rsidTr="004F3459">
        <w:trPr>
          <w:trHeight w:val="20"/>
          <w:jc w:val="center"/>
        </w:trPr>
        <w:tc>
          <w:tcPr>
            <w:tcW w:w="9151" w:type="dxa"/>
            <w:gridSpan w:val="6"/>
            <w:shd w:val="clear" w:color="000000" w:fill="C4D79B"/>
            <w:noWrap/>
            <w:vAlign w:val="center"/>
            <w:hideMark/>
          </w:tcPr>
          <w:p w:rsidR="00D5104D" w:rsidRPr="004F3459" w:rsidRDefault="004F3459" w:rsidP="004F3459">
            <w:pPr>
              <w:pStyle w:val="Table"/>
            </w:pPr>
            <w:r w:rsidRPr="004F3459">
              <w:t>Amortization cost</w:t>
            </w:r>
          </w:p>
        </w:tc>
      </w:tr>
      <w:tr w:rsidR="004F3459" w:rsidRPr="004F3459" w:rsidTr="004F3459">
        <w:trPr>
          <w:trHeight w:val="20"/>
          <w:jc w:val="center"/>
        </w:trPr>
        <w:tc>
          <w:tcPr>
            <w:tcW w:w="663" w:type="dxa"/>
            <w:shd w:val="clear" w:color="000000" w:fill="C4D79B"/>
            <w:noWrap/>
            <w:vAlign w:val="center"/>
            <w:hideMark/>
          </w:tcPr>
          <w:p w:rsidR="00D5104D" w:rsidRPr="004F3459" w:rsidRDefault="00D5104D" w:rsidP="004F3459">
            <w:pPr>
              <w:pStyle w:val="Table"/>
            </w:pPr>
            <w:r w:rsidRPr="004F3459">
              <w:t>No.</w:t>
            </w:r>
          </w:p>
        </w:tc>
        <w:tc>
          <w:tcPr>
            <w:tcW w:w="3382" w:type="dxa"/>
            <w:shd w:val="clear" w:color="000000" w:fill="C4D79B"/>
            <w:noWrap/>
            <w:vAlign w:val="center"/>
            <w:hideMark/>
          </w:tcPr>
          <w:p w:rsidR="00D5104D" w:rsidRPr="004F3459" w:rsidRDefault="00D5104D" w:rsidP="004F3459">
            <w:pPr>
              <w:pStyle w:val="Table"/>
            </w:pPr>
            <w:r w:rsidRPr="004F3459">
              <w:t>Description</w:t>
            </w:r>
          </w:p>
        </w:tc>
        <w:tc>
          <w:tcPr>
            <w:tcW w:w="1625" w:type="dxa"/>
            <w:shd w:val="clear" w:color="000000" w:fill="C4D79B"/>
            <w:noWrap/>
            <w:vAlign w:val="center"/>
            <w:hideMark/>
          </w:tcPr>
          <w:p w:rsidR="00D5104D" w:rsidRPr="004F3459" w:rsidRDefault="004F3459" w:rsidP="004F3459">
            <w:pPr>
              <w:pStyle w:val="Table"/>
            </w:pPr>
            <w:r w:rsidRPr="004F3459">
              <w:t xml:space="preserve">Investment (million </w:t>
            </w:r>
            <w:proofErr w:type="spellStart"/>
            <w:r w:rsidRPr="004F3459">
              <w:t>Rial</w:t>
            </w:r>
            <w:proofErr w:type="spellEnd"/>
            <w:r w:rsidRPr="004F3459">
              <w:t>)</w:t>
            </w:r>
          </w:p>
        </w:tc>
        <w:tc>
          <w:tcPr>
            <w:tcW w:w="1227" w:type="dxa"/>
            <w:shd w:val="clear" w:color="000000" w:fill="C4D79B"/>
            <w:noWrap/>
            <w:vAlign w:val="center"/>
            <w:hideMark/>
          </w:tcPr>
          <w:p w:rsidR="00D5104D" w:rsidRPr="004F3459" w:rsidRDefault="004F3459" w:rsidP="004F3459">
            <w:pPr>
              <w:pStyle w:val="Table"/>
            </w:pPr>
            <w:r w:rsidRPr="004F3459">
              <w:t>Rate of amortization</w:t>
            </w:r>
          </w:p>
        </w:tc>
        <w:tc>
          <w:tcPr>
            <w:tcW w:w="694" w:type="dxa"/>
            <w:shd w:val="clear" w:color="000000" w:fill="C4D79B"/>
            <w:noWrap/>
            <w:vAlign w:val="center"/>
            <w:hideMark/>
          </w:tcPr>
          <w:p w:rsidR="00D5104D" w:rsidRPr="004F3459" w:rsidRDefault="004F3459" w:rsidP="004F3459">
            <w:pPr>
              <w:pStyle w:val="Table"/>
            </w:pPr>
            <w:r w:rsidRPr="004F3459">
              <w:t>Scrap rate</w:t>
            </w:r>
          </w:p>
        </w:tc>
        <w:tc>
          <w:tcPr>
            <w:tcW w:w="1560" w:type="dxa"/>
            <w:shd w:val="clear" w:color="000000" w:fill="C4D79B"/>
            <w:noWrap/>
            <w:vAlign w:val="center"/>
            <w:hideMark/>
          </w:tcPr>
          <w:p w:rsidR="004F3459" w:rsidRPr="004F3459" w:rsidRDefault="004F3459" w:rsidP="004F3459">
            <w:pPr>
              <w:pStyle w:val="Table"/>
            </w:pPr>
            <w:r w:rsidRPr="004F3459">
              <w:t xml:space="preserve">Total </w:t>
            </w:r>
          </w:p>
          <w:p w:rsidR="00D5104D" w:rsidRPr="004F3459" w:rsidRDefault="004F3459" w:rsidP="004F3459">
            <w:pPr>
              <w:pStyle w:val="Table"/>
            </w:pPr>
            <w:r w:rsidRPr="004F3459">
              <w:t xml:space="preserve">(million </w:t>
            </w:r>
            <w:proofErr w:type="spellStart"/>
            <w:r w:rsidRPr="004F3459">
              <w:t>Rial</w:t>
            </w:r>
            <w:proofErr w:type="spellEnd"/>
            <w:r w:rsidRPr="004F3459">
              <w:t>)</w:t>
            </w:r>
          </w:p>
        </w:tc>
      </w:tr>
      <w:tr w:rsidR="00471486" w:rsidRPr="004F3459" w:rsidTr="00122F2F">
        <w:trPr>
          <w:trHeight w:val="20"/>
          <w:jc w:val="center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71486" w:rsidRPr="004F3459" w:rsidRDefault="00471486" w:rsidP="004F3459">
            <w:pPr>
              <w:pStyle w:val="Table"/>
            </w:pPr>
            <w:r w:rsidRPr="004F3459">
              <w:rPr>
                <w:rFonts w:hint="cs"/>
              </w:rPr>
              <w:t>1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471486" w:rsidRPr="002401FD" w:rsidRDefault="00471486" w:rsidP="0066654F">
            <w:pPr>
              <w:pStyle w:val="Table"/>
              <w:rPr>
                <w:rFonts w:eastAsia="B Mitra"/>
              </w:rPr>
            </w:pPr>
            <w:r w:rsidRPr="002401FD">
              <w:t>Site preparation and civil works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71486" w:rsidRPr="004F3459" w:rsidTr="00122F2F">
        <w:trPr>
          <w:trHeight w:val="20"/>
          <w:jc w:val="center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71486" w:rsidRPr="004F3459" w:rsidRDefault="00471486" w:rsidP="004F3459">
            <w:pPr>
              <w:pStyle w:val="Table"/>
            </w:pPr>
            <w:r w:rsidRPr="004F3459">
              <w:rPr>
                <w:rFonts w:hint="cs"/>
              </w:rPr>
              <w:t>2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471486" w:rsidRPr="002401FD" w:rsidRDefault="00471486" w:rsidP="0066654F">
            <w:pPr>
              <w:pStyle w:val="Table"/>
              <w:rPr>
                <w:rFonts w:eastAsia="B Mitra"/>
              </w:rPr>
            </w:pPr>
            <w:r w:rsidRPr="002401FD">
              <w:t>Plant machinery and equipment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71486" w:rsidRPr="004F3459" w:rsidTr="00122F2F">
        <w:trPr>
          <w:trHeight w:val="20"/>
          <w:jc w:val="center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71486" w:rsidRPr="004F3459" w:rsidRDefault="00471486" w:rsidP="004F3459">
            <w:pPr>
              <w:pStyle w:val="Table"/>
            </w:pPr>
            <w:r w:rsidRPr="004F3459">
              <w:rPr>
                <w:rFonts w:hint="cs"/>
              </w:rPr>
              <w:t>3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471486" w:rsidRPr="002401FD" w:rsidRDefault="00471486" w:rsidP="0066654F">
            <w:pPr>
              <w:pStyle w:val="Table"/>
            </w:pPr>
            <w:r w:rsidRPr="002401FD">
              <w:t>Facility costs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71486" w:rsidRPr="004F3459" w:rsidTr="00122F2F">
        <w:trPr>
          <w:trHeight w:val="20"/>
          <w:jc w:val="center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71486" w:rsidRPr="004F3459" w:rsidRDefault="00471486" w:rsidP="004F3459">
            <w:pPr>
              <w:pStyle w:val="Table"/>
            </w:pPr>
            <w:r w:rsidRPr="004F3459">
              <w:rPr>
                <w:rFonts w:hint="cs"/>
              </w:rPr>
              <w:t>4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471486" w:rsidRPr="002401FD" w:rsidRDefault="00471486" w:rsidP="0066654F">
            <w:pPr>
              <w:pStyle w:val="Table"/>
            </w:pPr>
            <w:r w:rsidRPr="002401FD">
              <w:t>Laboratory and workshop equipment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71486" w:rsidRPr="004F3459" w:rsidTr="00122F2F">
        <w:trPr>
          <w:trHeight w:val="20"/>
          <w:jc w:val="center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71486" w:rsidRPr="004F3459" w:rsidRDefault="00471486" w:rsidP="004F3459">
            <w:pPr>
              <w:pStyle w:val="Table"/>
            </w:pPr>
            <w:r w:rsidRPr="004F3459">
              <w:rPr>
                <w:rFonts w:hint="cs"/>
              </w:rPr>
              <w:t>5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471486" w:rsidRPr="002401FD" w:rsidRDefault="00471486" w:rsidP="0066654F">
            <w:pPr>
              <w:pStyle w:val="Table"/>
            </w:pPr>
            <w:r w:rsidRPr="002401FD">
              <w:t>Vehicles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71486" w:rsidRPr="004F3459" w:rsidTr="00122F2F">
        <w:trPr>
          <w:trHeight w:val="20"/>
          <w:jc w:val="center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71486" w:rsidRPr="004F3459" w:rsidRDefault="00471486" w:rsidP="004F3459">
            <w:pPr>
              <w:pStyle w:val="Table"/>
            </w:pPr>
            <w:r w:rsidRPr="004F3459">
              <w:rPr>
                <w:rFonts w:hint="cs"/>
              </w:rPr>
              <w:t>6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471486" w:rsidRPr="002401FD" w:rsidRDefault="00471486" w:rsidP="0066654F">
            <w:pPr>
              <w:pStyle w:val="Table"/>
              <w:rPr>
                <w:rFonts w:eastAsia="B Mitra"/>
              </w:rPr>
            </w:pPr>
            <w:r w:rsidRPr="002401FD">
              <w:t>Auxiliary and service plant equipment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71486" w:rsidRPr="004235EE" w:rsidRDefault="00471486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C2B6A" w:rsidRPr="004F3459" w:rsidTr="00122F2F">
        <w:trPr>
          <w:trHeight w:val="20"/>
          <w:jc w:val="center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C2B6A" w:rsidRPr="004F3459" w:rsidRDefault="00EC2B6A" w:rsidP="004F3459">
            <w:pPr>
              <w:pStyle w:val="Table"/>
            </w:pPr>
            <w:r w:rsidRPr="004F3459">
              <w:rPr>
                <w:rFonts w:hint="cs"/>
              </w:rPr>
              <w:t>7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EC2B6A" w:rsidRPr="004F3459" w:rsidRDefault="00EC2B6A" w:rsidP="004F3459">
            <w:pPr>
              <w:pStyle w:val="Table"/>
            </w:pPr>
            <w:r w:rsidRPr="004F3459">
              <w:t>Incorporated fixed assets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EC2B6A" w:rsidRPr="004235EE" w:rsidRDefault="00EC2B6A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EC2B6A" w:rsidRPr="004235EE" w:rsidRDefault="00EC2B6A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EC2B6A" w:rsidRPr="004235EE" w:rsidRDefault="00EC2B6A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C2B6A" w:rsidRPr="004235EE" w:rsidRDefault="00EC2B6A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C2B6A" w:rsidRPr="004F3459" w:rsidTr="00122F2F">
        <w:trPr>
          <w:trHeight w:val="20"/>
          <w:jc w:val="center"/>
        </w:trPr>
        <w:tc>
          <w:tcPr>
            <w:tcW w:w="4045" w:type="dxa"/>
            <w:gridSpan w:val="2"/>
            <w:shd w:val="clear" w:color="000000" w:fill="C4D79B"/>
            <w:noWrap/>
            <w:vAlign w:val="center"/>
            <w:hideMark/>
          </w:tcPr>
          <w:p w:rsidR="00EC2B6A" w:rsidRPr="004F3459" w:rsidRDefault="00EC2B6A" w:rsidP="004F3459">
            <w:pPr>
              <w:pStyle w:val="Table"/>
            </w:pPr>
            <w:r w:rsidRPr="004F3459">
              <w:t>Total</w:t>
            </w:r>
          </w:p>
        </w:tc>
        <w:tc>
          <w:tcPr>
            <w:tcW w:w="1625" w:type="dxa"/>
            <w:shd w:val="clear" w:color="000000" w:fill="C4D79B"/>
            <w:noWrap/>
            <w:vAlign w:val="center"/>
          </w:tcPr>
          <w:p w:rsidR="00EC2B6A" w:rsidRPr="004235EE" w:rsidRDefault="00EC2B6A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27" w:type="dxa"/>
            <w:shd w:val="clear" w:color="000000" w:fill="C4D79B"/>
            <w:noWrap/>
            <w:vAlign w:val="center"/>
          </w:tcPr>
          <w:p w:rsidR="00EC2B6A" w:rsidRPr="004235EE" w:rsidRDefault="00EC2B6A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4" w:type="dxa"/>
            <w:shd w:val="clear" w:color="000000" w:fill="C4D79B"/>
            <w:noWrap/>
            <w:vAlign w:val="center"/>
          </w:tcPr>
          <w:p w:rsidR="00EC2B6A" w:rsidRPr="004235EE" w:rsidRDefault="00EC2B6A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000000" w:fill="C4D79B"/>
            <w:noWrap/>
            <w:vAlign w:val="center"/>
          </w:tcPr>
          <w:p w:rsidR="00EC2B6A" w:rsidRPr="004235EE" w:rsidRDefault="00EC2B6A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D5104D" w:rsidRDefault="00D5104D" w:rsidP="00D5104D">
      <w:pPr>
        <w:pStyle w:val="Table"/>
        <w:jc w:val="both"/>
      </w:pPr>
    </w:p>
    <w:p w:rsidR="00471486" w:rsidRDefault="00471486" w:rsidP="00D5104D">
      <w:pPr>
        <w:pStyle w:val="Table"/>
        <w:jc w:val="both"/>
      </w:pPr>
    </w:p>
    <w:p w:rsidR="00EC2B6A" w:rsidRDefault="00EC2B6A" w:rsidP="00D5104D">
      <w:pPr>
        <w:pStyle w:val="Table"/>
        <w:jc w:val="both"/>
      </w:pPr>
    </w:p>
    <w:tbl>
      <w:tblPr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511"/>
        <w:gridCol w:w="2621"/>
        <w:gridCol w:w="434"/>
        <w:gridCol w:w="610"/>
        <w:gridCol w:w="530"/>
        <w:gridCol w:w="747"/>
        <w:gridCol w:w="1311"/>
      </w:tblGrid>
      <w:tr w:rsidR="009B2F94" w:rsidRPr="00BE1AA7" w:rsidTr="00F5303A">
        <w:trPr>
          <w:trHeight w:val="288"/>
          <w:jc w:val="center"/>
        </w:trPr>
        <w:tc>
          <w:tcPr>
            <w:tcW w:w="0" w:type="auto"/>
            <w:gridSpan w:val="7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9B2F94" w:rsidRPr="00BE1AA7" w:rsidRDefault="001E3233" w:rsidP="0003194F">
            <w:pPr>
              <w:pStyle w:val="Table"/>
            </w:pPr>
            <w:r w:rsidRPr="00BE1AA7">
              <w:t>Fixed and variable costs</w:t>
            </w:r>
          </w:p>
        </w:tc>
      </w:tr>
      <w:tr w:rsidR="009B2F94" w:rsidRPr="00BE1AA7" w:rsidTr="00F5303A">
        <w:trPr>
          <w:trHeight w:val="288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9B2F94" w:rsidRPr="00BE1AA7" w:rsidRDefault="00924EA2" w:rsidP="0003194F">
            <w:pPr>
              <w:pStyle w:val="Table"/>
            </w:pPr>
            <w:r w:rsidRPr="00BE1AA7">
              <w:t>No</w:t>
            </w:r>
            <w:r w:rsidR="00AA4705" w:rsidRPr="00BE1AA7"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9B2F94" w:rsidRPr="00BE1AA7" w:rsidRDefault="001E3233" w:rsidP="0003194F">
            <w:pPr>
              <w:pStyle w:val="Table"/>
            </w:pPr>
            <w:r w:rsidRPr="00BE1AA7">
              <w:t>Production cost</w:t>
            </w:r>
          </w:p>
        </w:tc>
        <w:tc>
          <w:tcPr>
            <w:tcW w:w="0" w:type="auto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9B2F94" w:rsidRPr="00BE1AA7" w:rsidRDefault="00924EA2" w:rsidP="0003194F">
            <w:pPr>
              <w:pStyle w:val="Table"/>
            </w:pPr>
            <w:r w:rsidRPr="00BE1AA7">
              <w:t>Fixed cost</w:t>
            </w:r>
          </w:p>
        </w:tc>
        <w:tc>
          <w:tcPr>
            <w:tcW w:w="0" w:type="auto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9B2F94" w:rsidRPr="00BE1AA7" w:rsidRDefault="00924EA2" w:rsidP="0003194F">
            <w:pPr>
              <w:pStyle w:val="Table"/>
            </w:pPr>
            <w:r w:rsidRPr="00BE1AA7">
              <w:t>Variable cost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BE1AA7" w:rsidRDefault="00CE5515" w:rsidP="0003194F">
            <w:pPr>
              <w:pStyle w:val="Table"/>
            </w:pPr>
            <w:r w:rsidRPr="00BE1AA7">
              <w:t xml:space="preserve">Total </w:t>
            </w:r>
            <w:r w:rsidR="00BE1AA7">
              <w:t>cost</w:t>
            </w:r>
          </w:p>
          <w:p w:rsidR="009B2F94" w:rsidRPr="00BE1AA7" w:rsidRDefault="00924EA2" w:rsidP="0003194F">
            <w:pPr>
              <w:pStyle w:val="Table"/>
            </w:pPr>
            <w:r w:rsidRPr="00BE1AA7">
              <w:t xml:space="preserve">(million </w:t>
            </w:r>
            <w:proofErr w:type="spellStart"/>
            <w:r w:rsidR="00D161BD" w:rsidRPr="00BE1AA7">
              <w:t>Rial</w:t>
            </w:r>
            <w:proofErr w:type="spellEnd"/>
            <w:r w:rsidR="00CE5515" w:rsidRPr="00BE1AA7">
              <w:t>)</w:t>
            </w:r>
          </w:p>
        </w:tc>
      </w:tr>
      <w:tr w:rsidR="009B2F94" w:rsidRPr="00BE1AA7" w:rsidTr="00F5303A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9B2F94" w:rsidRPr="00BE1AA7" w:rsidRDefault="009B2F94" w:rsidP="0003194F">
            <w:pPr>
              <w:pStyle w:val="Table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9B2F94" w:rsidRPr="00BE1AA7" w:rsidRDefault="009B2F94" w:rsidP="0003194F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9B2F94" w:rsidRPr="00BE1AA7" w:rsidRDefault="00924EA2" w:rsidP="0003194F">
            <w:pPr>
              <w:pStyle w:val="Table"/>
            </w:pPr>
            <w:r w:rsidRPr="00BE1AA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9B2F94" w:rsidRPr="00BE1AA7" w:rsidRDefault="00924EA2" w:rsidP="0003194F">
            <w:pPr>
              <w:pStyle w:val="Table"/>
            </w:pPr>
            <w:r w:rsidRPr="00BE1AA7">
              <w:t>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9B2F94" w:rsidRPr="00BE1AA7" w:rsidRDefault="00924EA2" w:rsidP="0003194F">
            <w:pPr>
              <w:pStyle w:val="Table"/>
            </w:pPr>
            <w:r w:rsidRPr="00BE1AA7"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9B2F94" w:rsidRPr="00BE1AA7" w:rsidRDefault="00924EA2" w:rsidP="0003194F">
            <w:pPr>
              <w:pStyle w:val="Table"/>
            </w:pPr>
            <w:r w:rsidRPr="00BE1AA7">
              <w:t>cost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9B2F94" w:rsidRPr="00BE1AA7" w:rsidRDefault="009B2F94" w:rsidP="0003194F">
            <w:pPr>
              <w:pStyle w:val="Table"/>
            </w:pPr>
          </w:p>
        </w:tc>
      </w:tr>
      <w:tr w:rsidR="00471486" w:rsidRPr="00BE1AA7" w:rsidTr="00122F2F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03194F">
            <w:pPr>
              <w:pStyle w:val="Table"/>
            </w:pPr>
            <w:r w:rsidRPr="00BE1AA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471486" w:rsidRPr="00BE1AA7" w:rsidRDefault="00471486" w:rsidP="0003194F">
            <w:pPr>
              <w:pStyle w:val="Table"/>
            </w:pPr>
            <w:r w:rsidRPr="00BE1AA7">
              <w:t>Raw 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71486" w:rsidRPr="00BE1AA7" w:rsidTr="00122F2F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03194F">
            <w:pPr>
              <w:pStyle w:val="Table"/>
            </w:pPr>
            <w:r w:rsidRPr="00BE1AA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471486" w:rsidRPr="00BE1AA7" w:rsidRDefault="00471486" w:rsidP="0003194F">
            <w:pPr>
              <w:pStyle w:val="Table"/>
              <w:rPr>
                <w:rtl/>
                <w:lang w:bidi="fa-IR"/>
              </w:rPr>
            </w:pPr>
            <w:r w:rsidRPr="00BE1AA7">
              <w:t>Production salary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71486" w:rsidRPr="00BE1AA7" w:rsidTr="00122F2F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03194F">
            <w:pPr>
              <w:pStyle w:val="Table"/>
            </w:pPr>
            <w:r w:rsidRPr="00BE1AA7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471486" w:rsidRPr="00BE1AA7" w:rsidRDefault="00471486" w:rsidP="0003194F">
            <w:pPr>
              <w:pStyle w:val="Table"/>
            </w:pPr>
            <w:r w:rsidRPr="00BE1AA7">
              <w:t>Energy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71486" w:rsidRPr="00BE1AA7" w:rsidTr="00122F2F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03194F">
            <w:pPr>
              <w:pStyle w:val="Table"/>
            </w:pPr>
            <w:r w:rsidRPr="00BE1AA7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471486" w:rsidRPr="00BE1AA7" w:rsidRDefault="00471486" w:rsidP="0003194F">
            <w:pPr>
              <w:pStyle w:val="Table"/>
            </w:pPr>
            <w:r w:rsidRPr="00BE1AA7">
              <w:t>Repair &amp; Maintenance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71486" w:rsidRPr="00BE1AA7" w:rsidTr="00122F2F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03194F">
            <w:pPr>
              <w:pStyle w:val="Table"/>
            </w:pPr>
            <w:r w:rsidRPr="00BE1AA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471486" w:rsidRPr="00BE1AA7" w:rsidRDefault="00471486" w:rsidP="0003194F">
            <w:pPr>
              <w:pStyle w:val="Table"/>
            </w:pPr>
            <w:r w:rsidRPr="00BE1AA7">
              <w:t>Overhead costs (6%)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71486" w:rsidRPr="00BE1AA7" w:rsidTr="00122F2F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03194F">
            <w:pPr>
              <w:pStyle w:val="Table"/>
            </w:pPr>
            <w:r w:rsidRPr="00BE1AA7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471486" w:rsidRPr="00BE1AA7" w:rsidRDefault="00471486" w:rsidP="0003194F">
            <w:pPr>
              <w:pStyle w:val="Table"/>
            </w:pPr>
            <w:r w:rsidRPr="00BE1AA7">
              <w:t>Depreciation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71486" w:rsidRPr="00BE1AA7" w:rsidTr="00122F2F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471486" w:rsidRPr="00BE1AA7" w:rsidRDefault="00471486" w:rsidP="0003194F">
            <w:pPr>
              <w:pStyle w:val="Table"/>
            </w:pPr>
            <w:r w:rsidRPr="00BE1AA7">
              <w:t>Total production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71486" w:rsidRPr="00BE1AA7" w:rsidTr="00122F2F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471486" w:rsidRPr="00BE1AA7" w:rsidRDefault="00471486" w:rsidP="0003194F">
            <w:pPr>
              <w:pStyle w:val="Table"/>
            </w:pPr>
            <w:r w:rsidRPr="00BE1AA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471486" w:rsidRPr="00BE1AA7" w:rsidRDefault="00471486" w:rsidP="0003194F">
            <w:pPr>
              <w:pStyle w:val="Table"/>
              <w:rPr>
                <w:rtl/>
                <w:lang w:bidi="fa-IR"/>
              </w:rPr>
            </w:pPr>
            <w:r w:rsidRPr="00BE1AA7">
              <w:t>administrative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71486" w:rsidRPr="00BE1AA7" w:rsidTr="00122F2F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471486" w:rsidRPr="00BE1AA7" w:rsidRDefault="00471486" w:rsidP="0003194F">
            <w:pPr>
              <w:pStyle w:val="Table"/>
            </w:pPr>
            <w:r w:rsidRPr="00BE1AA7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471486" w:rsidRPr="00BE1AA7" w:rsidRDefault="00471486" w:rsidP="00D5104D">
            <w:pPr>
              <w:pStyle w:val="Table"/>
            </w:pPr>
            <w:r w:rsidRPr="00BE1AA7">
              <w:t>Marketing cost (2%)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71486" w:rsidRPr="00BE1AA7" w:rsidTr="00F5303A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03194F">
            <w:pPr>
              <w:pStyle w:val="Table"/>
            </w:pPr>
            <w:r w:rsidRPr="00BE1AA7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BE1AA7" w:rsidP="0003194F">
            <w:pPr>
              <w:pStyle w:val="Table"/>
            </w:pPr>
            <w:r>
              <w:t>D</w:t>
            </w:r>
            <w:r w:rsidRPr="00BE1AA7">
              <w:t>rilling machine</w:t>
            </w:r>
            <w:r>
              <w:t>’ 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71486" w:rsidRPr="00BE1AA7" w:rsidTr="00122F2F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471486" w:rsidRPr="00BE1AA7" w:rsidRDefault="00471486" w:rsidP="0003194F">
            <w:pPr>
              <w:pStyle w:val="Table"/>
            </w:pPr>
            <w:r w:rsidRPr="00BE1AA7"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471486" w:rsidRPr="00BE1AA7" w:rsidRDefault="00471486" w:rsidP="0003194F">
            <w:pPr>
              <w:pStyle w:val="Table"/>
            </w:pPr>
            <w:r w:rsidRPr="00BE1AA7">
              <w:t>Insurance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471486" w:rsidRPr="00BE1AA7" w:rsidRDefault="00471486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E1AA7" w:rsidRPr="00BE1AA7" w:rsidTr="00122F2F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BE1AA7" w:rsidRPr="00BE1AA7" w:rsidRDefault="00BE1AA7" w:rsidP="0003194F">
            <w:pPr>
              <w:pStyle w:val="Table"/>
            </w:pPr>
            <w:r w:rsidRPr="00BE1AA7">
              <w:t>Total cost of operating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</w:tcPr>
          <w:p w:rsidR="00BE1AA7" w:rsidRPr="00BE1AA7" w:rsidRDefault="00BE1AA7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</w:tcPr>
          <w:p w:rsidR="00BE1AA7" w:rsidRPr="00BE1AA7" w:rsidRDefault="00BE1AA7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</w:tcPr>
          <w:p w:rsidR="00BE1AA7" w:rsidRPr="00BE1AA7" w:rsidRDefault="00BE1AA7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</w:tcPr>
          <w:p w:rsidR="00BE1AA7" w:rsidRPr="00BE1AA7" w:rsidRDefault="00BE1AA7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</w:tcPr>
          <w:p w:rsidR="00BE1AA7" w:rsidRPr="00BE1AA7" w:rsidRDefault="00BE1AA7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E1AA7" w:rsidRPr="00BE1AA7" w:rsidTr="00122F2F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BE1AA7" w:rsidRPr="00BE1AA7" w:rsidRDefault="00BE1AA7" w:rsidP="0003194F">
            <w:pPr>
              <w:pStyle w:val="Table"/>
            </w:pPr>
            <w:r w:rsidRPr="00BE1AA7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BE1AA7" w:rsidRPr="00BE1AA7" w:rsidRDefault="00BE1AA7" w:rsidP="0003194F">
            <w:pPr>
              <w:pStyle w:val="Table"/>
            </w:pPr>
            <w:r w:rsidRPr="00BE1AA7">
              <w:t>Depreciation (pre-production)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BE1AA7" w:rsidRPr="00BE1AA7" w:rsidRDefault="00BE1AA7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BE1AA7" w:rsidRPr="00BE1AA7" w:rsidRDefault="00BE1AA7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BE1AA7" w:rsidRPr="00BE1AA7" w:rsidRDefault="00BE1AA7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BE1AA7" w:rsidRPr="00BE1AA7" w:rsidRDefault="00BE1AA7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</w:tcPr>
          <w:p w:rsidR="00BE1AA7" w:rsidRPr="00BE1AA7" w:rsidRDefault="00BE1AA7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E1AA7" w:rsidRPr="00BE1AA7" w:rsidTr="00122F2F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BE1AA7" w:rsidRPr="00BE1AA7" w:rsidRDefault="00BE1AA7" w:rsidP="0003194F">
            <w:pPr>
              <w:pStyle w:val="Table"/>
            </w:pPr>
            <w:r w:rsidRPr="00BE1AA7">
              <w:t>Total non-operating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</w:tcPr>
          <w:p w:rsidR="00BE1AA7" w:rsidRPr="00BE1AA7" w:rsidRDefault="00BE1AA7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</w:tcPr>
          <w:p w:rsidR="00BE1AA7" w:rsidRPr="00BE1AA7" w:rsidRDefault="00BE1AA7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</w:tcPr>
          <w:p w:rsidR="00BE1AA7" w:rsidRPr="00BE1AA7" w:rsidRDefault="00BE1AA7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</w:tcPr>
          <w:p w:rsidR="00BE1AA7" w:rsidRPr="00BE1AA7" w:rsidRDefault="00BE1AA7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</w:tcPr>
          <w:p w:rsidR="00BE1AA7" w:rsidRPr="00BE1AA7" w:rsidRDefault="00BE1AA7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E1AA7" w:rsidRPr="00924EA2" w:rsidTr="00122F2F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  <w:hideMark/>
          </w:tcPr>
          <w:p w:rsidR="00BE1AA7" w:rsidRPr="00BE1AA7" w:rsidRDefault="00BE1AA7" w:rsidP="0003194F">
            <w:pPr>
              <w:pStyle w:val="Table"/>
            </w:pPr>
            <w:r w:rsidRPr="00BE1AA7">
              <w:t>Total Operating annual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</w:tcPr>
          <w:p w:rsidR="00BE1AA7" w:rsidRPr="00BE1AA7" w:rsidRDefault="00BE1AA7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</w:tcPr>
          <w:p w:rsidR="00BE1AA7" w:rsidRPr="00BE1AA7" w:rsidRDefault="00BE1AA7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</w:tcPr>
          <w:p w:rsidR="00BE1AA7" w:rsidRPr="00BE1AA7" w:rsidRDefault="00BE1AA7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</w:tcPr>
          <w:p w:rsidR="00BE1AA7" w:rsidRPr="00BE1AA7" w:rsidRDefault="00BE1AA7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</w:tcPr>
          <w:p w:rsidR="00BE1AA7" w:rsidRPr="004235EE" w:rsidRDefault="00BE1AA7" w:rsidP="0066654F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C50899" w:rsidRPr="0003194F" w:rsidRDefault="00C50899" w:rsidP="004F3459">
      <w:pPr>
        <w:pStyle w:val="Table"/>
        <w:jc w:val="both"/>
        <w:rPr>
          <w:sz w:val="28"/>
          <w:szCs w:val="28"/>
        </w:rPr>
      </w:pPr>
    </w:p>
    <w:p w:rsidR="00820DBF" w:rsidRPr="00550BEA" w:rsidRDefault="00820DBF" w:rsidP="00924EA2">
      <w:pPr>
        <w:pStyle w:val="Heading2"/>
        <w:tabs>
          <w:tab w:val="left" w:pos="0"/>
        </w:tabs>
        <w:rPr>
          <w:b w:val="0"/>
          <w:bCs w:val="0"/>
          <w:rtl/>
        </w:rPr>
      </w:pPr>
      <w:bookmarkStart w:id="42" w:name="_Toc307751436"/>
      <w:bookmarkStart w:id="43" w:name="_Toc27908107"/>
      <w:r>
        <w:t>8-2- E</w:t>
      </w:r>
      <w:r w:rsidRPr="00FB6EC6">
        <w:t>stimated revenue</w:t>
      </w:r>
      <w:bookmarkEnd w:id="42"/>
      <w:r>
        <w:t>s:</w:t>
      </w:r>
      <w:bookmarkEnd w:id="43"/>
    </w:p>
    <w:p w:rsidR="00BF4258" w:rsidRDefault="007C511C" w:rsidP="00BE1AA7">
      <w:pPr>
        <w:rPr>
          <w:rtl/>
        </w:rPr>
      </w:pPr>
      <w:r w:rsidRPr="007C511C">
        <w:t xml:space="preserve">According to speed of the production line, nominal capacity of the product is about </w:t>
      </w:r>
      <w:r w:rsidR="00BE1AA7">
        <w:t>1,500</w:t>
      </w:r>
      <w:r w:rsidRPr="007C511C">
        <w:t xml:space="preserve">tons of </w:t>
      </w:r>
      <w:r w:rsidR="00BE1AA7" w:rsidRPr="00BE1AA7">
        <w:t>Manganese</w:t>
      </w:r>
      <w:r w:rsidRPr="007C511C">
        <w:t xml:space="preserve"> in a year. So by considering the efficiency equal to </w:t>
      </w:r>
      <w:r w:rsidR="00BE1AA7">
        <w:t>7</w:t>
      </w:r>
      <w:r w:rsidRPr="007C511C">
        <w:t xml:space="preserve">0%, the actual capacity would be </w:t>
      </w:r>
      <w:r w:rsidR="00BE1AA7">
        <w:t>1</w:t>
      </w:r>
      <w:r w:rsidR="004F3459" w:rsidRPr="004F3459">
        <w:t>,</w:t>
      </w:r>
      <w:r w:rsidR="00BE1AA7">
        <w:t>050</w:t>
      </w:r>
      <w:r w:rsidRPr="007C511C">
        <w:t xml:space="preserve">tons per year. The production and sales plan are presented </w:t>
      </w:r>
      <w:r w:rsidR="001E3AD5">
        <w:t>below</w:t>
      </w:r>
      <w:r w:rsidRPr="007C511C">
        <w:t>:</w:t>
      </w:r>
    </w:p>
    <w:tbl>
      <w:tblPr>
        <w:tblW w:w="0" w:type="auto"/>
        <w:jc w:val="center"/>
        <w:tblInd w:w="-167" w:type="dxa"/>
        <w:tblLook w:val="04A0" w:firstRow="1" w:lastRow="0" w:firstColumn="1" w:lastColumn="0" w:noHBand="0" w:noVBand="1"/>
      </w:tblPr>
      <w:tblGrid>
        <w:gridCol w:w="1599"/>
        <w:gridCol w:w="572"/>
        <w:gridCol w:w="755"/>
        <w:gridCol w:w="755"/>
        <w:gridCol w:w="755"/>
        <w:gridCol w:w="755"/>
        <w:gridCol w:w="755"/>
      </w:tblGrid>
      <w:tr w:rsidR="00924EA2" w:rsidRPr="00BE1AA7" w:rsidTr="004F3459">
        <w:trPr>
          <w:trHeight w:val="288"/>
          <w:jc w:val="center"/>
        </w:trPr>
        <w:tc>
          <w:tcPr>
            <w:tcW w:w="0" w:type="auto"/>
            <w:gridSpan w:val="7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924EA2" w:rsidRPr="00BE1AA7" w:rsidRDefault="00CB635B" w:rsidP="00BE1AA7">
            <w:pPr>
              <w:pStyle w:val="Table"/>
            </w:pPr>
            <w:r w:rsidRPr="00BE1AA7">
              <w:t>Production Plan (ton)</w:t>
            </w:r>
          </w:p>
        </w:tc>
      </w:tr>
      <w:tr w:rsidR="00B0395B" w:rsidRPr="00BE1AA7" w:rsidTr="009961BE">
        <w:trPr>
          <w:trHeight w:val="288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D8E4BC"/>
            <w:vAlign w:val="center"/>
            <w:hideMark/>
          </w:tcPr>
          <w:p w:rsidR="00B0395B" w:rsidRPr="00BE1AA7" w:rsidRDefault="00B0395B" w:rsidP="00BE1AA7">
            <w:pPr>
              <w:pStyle w:val="Table"/>
            </w:pPr>
            <w:r w:rsidRPr="00BE1AA7">
              <w:t xml:space="preserve">Description/ year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D8E4BC"/>
            <w:noWrap/>
            <w:vAlign w:val="center"/>
            <w:hideMark/>
          </w:tcPr>
          <w:p w:rsidR="00B0395B" w:rsidRPr="00BE1AA7" w:rsidRDefault="00B0395B" w:rsidP="00BE1AA7">
            <w:pPr>
              <w:pStyle w:val="Table"/>
            </w:pPr>
            <w:r w:rsidRPr="00BE1AA7">
              <w:t>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D8E4BC"/>
            <w:vAlign w:val="center"/>
            <w:hideMark/>
          </w:tcPr>
          <w:p w:rsidR="00B0395B" w:rsidRPr="00BE1AA7" w:rsidRDefault="00B0395B" w:rsidP="00BE1AA7">
            <w:pPr>
              <w:pStyle w:val="Table"/>
            </w:pPr>
            <w:r w:rsidRPr="00BE1AA7">
              <w:t>Year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D8E4BC"/>
            <w:vAlign w:val="center"/>
            <w:hideMark/>
          </w:tcPr>
          <w:p w:rsidR="00B0395B" w:rsidRPr="00BE1AA7" w:rsidRDefault="00B0395B" w:rsidP="00BE1AA7">
            <w:pPr>
              <w:pStyle w:val="Table"/>
            </w:pPr>
            <w:r w:rsidRPr="00BE1AA7">
              <w:t>Year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D8E4BC"/>
            <w:vAlign w:val="center"/>
            <w:hideMark/>
          </w:tcPr>
          <w:p w:rsidR="00B0395B" w:rsidRPr="00BE1AA7" w:rsidRDefault="00B0395B" w:rsidP="00BE1AA7">
            <w:pPr>
              <w:pStyle w:val="Table"/>
            </w:pPr>
            <w:r w:rsidRPr="00BE1AA7">
              <w:t>Year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D8E4BC"/>
            <w:vAlign w:val="center"/>
            <w:hideMark/>
          </w:tcPr>
          <w:p w:rsidR="00B0395B" w:rsidRPr="00BE1AA7" w:rsidRDefault="00B0395B" w:rsidP="00BE1AA7">
            <w:pPr>
              <w:pStyle w:val="Table"/>
            </w:pPr>
            <w:r w:rsidRPr="00BE1AA7">
              <w:t>Year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D8E4BC"/>
            <w:vAlign w:val="center"/>
            <w:hideMark/>
          </w:tcPr>
          <w:p w:rsidR="00B0395B" w:rsidRPr="00BE1AA7" w:rsidRDefault="00B0395B" w:rsidP="00BE1AA7">
            <w:pPr>
              <w:pStyle w:val="Table"/>
            </w:pPr>
            <w:r w:rsidRPr="00BE1AA7">
              <w:t>Year 5</w:t>
            </w:r>
          </w:p>
        </w:tc>
      </w:tr>
      <w:tr w:rsidR="00B0395B" w:rsidRPr="00BE1AA7" w:rsidTr="00122F2F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D8E4BC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D8E4BC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D8E4BC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D8E4BC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D8E4BC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</w:tr>
      <w:tr w:rsidR="00B0395B" w:rsidRPr="00BE1AA7" w:rsidTr="00122F2F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B0395B" w:rsidRPr="00BE1AA7" w:rsidRDefault="00B0395B" w:rsidP="00BE1AA7">
            <w:pPr>
              <w:pStyle w:val="Table"/>
            </w:pPr>
            <w:r w:rsidRPr="00BE1AA7">
              <w:t>Manganese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B0395B" w:rsidRPr="00BE1AA7" w:rsidRDefault="00B0395B" w:rsidP="00BE1AA7">
            <w:pPr>
              <w:pStyle w:val="Table"/>
            </w:pPr>
            <w:r w:rsidRPr="00BE1AA7">
              <w:t>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</w:tr>
      <w:tr w:rsidR="00B0395B" w:rsidRPr="00BE1AA7" w:rsidTr="00122F2F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D8E4BC"/>
            <w:noWrap/>
            <w:vAlign w:val="center"/>
            <w:hideMark/>
          </w:tcPr>
          <w:p w:rsidR="00B0395B" w:rsidRPr="00BE1AA7" w:rsidRDefault="00B0395B" w:rsidP="00BE1AA7">
            <w:pPr>
              <w:pStyle w:val="Table"/>
            </w:pPr>
            <w:r w:rsidRPr="00BE1AA7">
              <w:t>Total production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D8E4BC"/>
            <w:noWrap/>
            <w:vAlign w:val="center"/>
            <w:hideMark/>
          </w:tcPr>
          <w:p w:rsidR="00B0395B" w:rsidRPr="00BE1AA7" w:rsidRDefault="00B0395B" w:rsidP="00BE1AA7">
            <w:pPr>
              <w:pStyle w:val="Table"/>
            </w:pPr>
            <w:r w:rsidRPr="00BE1AA7">
              <w:t>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D8E4BC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D8E4BC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D8E4BC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D8E4BC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D8E4BC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</w:tr>
    </w:tbl>
    <w:p w:rsidR="00C50899" w:rsidRDefault="00C50899" w:rsidP="00B0395B">
      <w:pPr>
        <w:pStyle w:val="Table"/>
        <w:jc w:val="both"/>
      </w:pPr>
    </w:p>
    <w:tbl>
      <w:tblPr>
        <w:tblW w:w="0" w:type="auto"/>
        <w:jc w:val="center"/>
        <w:tblInd w:w="103" w:type="dxa"/>
        <w:tblBorders>
          <w:top w:val="single" w:sz="4" w:space="0" w:color="76933C"/>
          <w:left w:val="single" w:sz="4" w:space="0" w:color="76933C"/>
          <w:bottom w:val="single" w:sz="4" w:space="0" w:color="76933C"/>
          <w:right w:val="single" w:sz="4" w:space="0" w:color="76933C"/>
          <w:insideH w:val="single" w:sz="4" w:space="0" w:color="76933C"/>
          <w:insideV w:val="single" w:sz="4" w:space="0" w:color="76933C"/>
        </w:tblBorders>
        <w:tblLook w:val="04A0" w:firstRow="1" w:lastRow="0" w:firstColumn="1" w:lastColumn="0" w:noHBand="0" w:noVBand="1"/>
      </w:tblPr>
      <w:tblGrid>
        <w:gridCol w:w="1749"/>
        <w:gridCol w:w="572"/>
        <w:gridCol w:w="1527"/>
        <w:gridCol w:w="755"/>
        <w:gridCol w:w="755"/>
        <w:gridCol w:w="755"/>
        <w:gridCol w:w="755"/>
        <w:gridCol w:w="755"/>
      </w:tblGrid>
      <w:tr w:rsidR="00B0395B" w:rsidRPr="00BE1AA7" w:rsidTr="00BE1AA7">
        <w:trPr>
          <w:trHeight w:val="288"/>
          <w:jc w:val="center"/>
        </w:trPr>
        <w:tc>
          <w:tcPr>
            <w:tcW w:w="0" w:type="auto"/>
            <w:shd w:val="clear" w:color="000000" w:fill="D8E4BC"/>
            <w:noWrap/>
            <w:vAlign w:val="center"/>
            <w:hideMark/>
          </w:tcPr>
          <w:p w:rsidR="00B0395B" w:rsidRPr="00BE1AA7" w:rsidRDefault="00B0395B" w:rsidP="00BE1AA7">
            <w:pPr>
              <w:pStyle w:val="Table"/>
            </w:pPr>
            <w:r w:rsidRPr="00BE1AA7">
              <w:t>Years of Operation</w:t>
            </w:r>
          </w:p>
        </w:tc>
        <w:tc>
          <w:tcPr>
            <w:tcW w:w="0" w:type="auto"/>
            <w:shd w:val="clear" w:color="000000" w:fill="D8E4BC"/>
            <w:vAlign w:val="center"/>
            <w:hideMark/>
          </w:tcPr>
          <w:p w:rsidR="00B0395B" w:rsidRPr="00BE1AA7" w:rsidRDefault="00B0395B" w:rsidP="00BE1AA7">
            <w:pPr>
              <w:pStyle w:val="Table"/>
            </w:pPr>
            <w:r w:rsidRPr="00BE1AA7">
              <w:t>Unit</w:t>
            </w:r>
          </w:p>
        </w:tc>
        <w:tc>
          <w:tcPr>
            <w:tcW w:w="0" w:type="auto"/>
            <w:shd w:val="clear" w:color="000000" w:fill="D8E4BC"/>
            <w:vAlign w:val="center"/>
            <w:hideMark/>
          </w:tcPr>
          <w:p w:rsidR="00B0395B" w:rsidRPr="00BE1AA7" w:rsidRDefault="00B0395B" w:rsidP="00BE1AA7">
            <w:pPr>
              <w:pStyle w:val="Table"/>
            </w:pPr>
            <w:r w:rsidRPr="00BE1AA7">
              <w:t>Sale price (</w:t>
            </w:r>
            <w:proofErr w:type="spellStart"/>
            <w:r w:rsidRPr="00BE1AA7">
              <w:t>Rial</w:t>
            </w:r>
            <w:proofErr w:type="spellEnd"/>
            <w:r w:rsidRPr="00BE1AA7">
              <w:t>)</w:t>
            </w:r>
          </w:p>
        </w:tc>
        <w:tc>
          <w:tcPr>
            <w:tcW w:w="0" w:type="auto"/>
            <w:shd w:val="clear" w:color="000000" w:fill="D8E4BC"/>
            <w:vAlign w:val="center"/>
            <w:hideMark/>
          </w:tcPr>
          <w:p w:rsidR="00B0395B" w:rsidRPr="00BE1AA7" w:rsidRDefault="00B0395B" w:rsidP="00BE1AA7">
            <w:pPr>
              <w:pStyle w:val="Table"/>
              <w:rPr>
                <w:rFonts w:eastAsia="B Mitra"/>
              </w:rPr>
            </w:pPr>
            <w:r w:rsidRPr="00BE1AA7">
              <w:rPr>
                <w:rFonts w:eastAsia="B Mitra"/>
              </w:rPr>
              <w:t>Year 1</w:t>
            </w:r>
          </w:p>
        </w:tc>
        <w:tc>
          <w:tcPr>
            <w:tcW w:w="0" w:type="auto"/>
            <w:shd w:val="clear" w:color="000000" w:fill="D8E4BC"/>
            <w:vAlign w:val="center"/>
            <w:hideMark/>
          </w:tcPr>
          <w:p w:rsidR="00B0395B" w:rsidRPr="00BE1AA7" w:rsidRDefault="00B0395B" w:rsidP="00BE1AA7">
            <w:pPr>
              <w:pStyle w:val="Table"/>
            </w:pPr>
            <w:r w:rsidRPr="00BE1AA7">
              <w:t>Year 2</w:t>
            </w:r>
          </w:p>
        </w:tc>
        <w:tc>
          <w:tcPr>
            <w:tcW w:w="0" w:type="auto"/>
            <w:shd w:val="clear" w:color="000000" w:fill="D8E4BC"/>
            <w:vAlign w:val="center"/>
            <w:hideMark/>
          </w:tcPr>
          <w:p w:rsidR="00B0395B" w:rsidRPr="00BE1AA7" w:rsidRDefault="00B0395B" w:rsidP="00BE1AA7">
            <w:pPr>
              <w:pStyle w:val="Table"/>
            </w:pPr>
            <w:r w:rsidRPr="00BE1AA7">
              <w:t>Year 3</w:t>
            </w:r>
          </w:p>
        </w:tc>
        <w:tc>
          <w:tcPr>
            <w:tcW w:w="0" w:type="auto"/>
            <w:shd w:val="clear" w:color="000000" w:fill="D8E4BC"/>
            <w:vAlign w:val="center"/>
            <w:hideMark/>
          </w:tcPr>
          <w:p w:rsidR="00B0395B" w:rsidRPr="00BE1AA7" w:rsidRDefault="00B0395B" w:rsidP="00BE1AA7">
            <w:pPr>
              <w:pStyle w:val="Table"/>
            </w:pPr>
            <w:r w:rsidRPr="00BE1AA7">
              <w:t>Year 4</w:t>
            </w:r>
          </w:p>
        </w:tc>
        <w:tc>
          <w:tcPr>
            <w:tcW w:w="0" w:type="auto"/>
            <w:shd w:val="clear" w:color="000000" w:fill="D8E4BC"/>
            <w:vAlign w:val="center"/>
            <w:hideMark/>
          </w:tcPr>
          <w:p w:rsidR="00B0395B" w:rsidRPr="00BE1AA7" w:rsidRDefault="00B0395B" w:rsidP="00BE1AA7">
            <w:pPr>
              <w:pStyle w:val="Table"/>
            </w:pPr>
            <w:r w:rsidRPr="00BE1AA7">
              <w:t>Year 5</w:t>
            </w:r>
          </w:p>
        </w:tc>
      </w:tr>
      <w:tr w:rsidR="00B0395B" w:rsidRPr="00BE1AA7" w:rsidTr="00122F2F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0395B" w:rsidRPr="00BE1AA7" w:rsidRDefault="00B0395B" w:rsidP="00BE1AA7">
            <w:pPr>
              <w:pStyle w:val="Table"/>
            </w:pPr>
            <w:r w:rsidRPr="00BE1AA7">
              <w:t>Manganese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395B" w:rsidRPr="00BE1AA7" w:rsidRDefault="00B0395B" w:rsidP="00BE1AA7">
            <w:pPr>
              <w:pStyle w:val="Table"/>
            </w:pPr>
            <w:r w:rsidRPr="00BE1AA7">
              <w:t>ton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</w:tr>
      <w:tr w:rsidR="00B0395B" w:rsidRPr="00BE1AA7" w:rsidTr="00122F2F">
        <w:trPr>
          <w:trHeight w:val="288"/>
          <w:jc w:val="center"/>
        </w:trPr>
        <w:tc>
          <w:tcPr>
            <w:tcW w:w="0" w:type="auto"/>
            <w:gridSpan w:val="3"/>
            <w:shd w:val="clear" w:color="000000" w:fill="D8E4BC"/>
            <w:noWrap/>
            <w:vAlign w:val="center"/>
            <w:hideMark/>
          </w:tcPr>
          <w:p w:rsidR="00B0395B" w:rsidRPr="00BE1AA7" w:rsidRDefault="00B0395B" w:rsidP="00BE1AA7">
            <w:pPr>
              <w:pStyle w:val="Table"/>
            </w:pPr>
            <w:r w:rsidRPr="00BE1AA7">
              <w:t>Total Sales</w:t>
            </w:r>
          </w:p>
        </w:tc>
        <w:tc>
          <w:tcPr>
            <w:tcW w:w="0" w:type="auto"/>
            <w:shd w:val="clear" w:color="000000" w:fill="D8E4BC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shd w:val="clear" w:color="000000" w:fill="D8E4BC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shd w:val="clear" w:color="000000" w:fill="D8E4BC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shd w:val="clear" w:color="000000" w:fill="D8E4BC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  <w:tc>
          <w:tcPr>
            <w:tcW w:w="0" w:type="auto"/>
            <w:shd w:val="clear" w:color="000000" w:fill="D8E4BC"/>
            <w:noWrap/>
            <w:vAlign w:val="center"/>
          </w:tcPr>
          <w:p w:rsidR="00B0395B" w:rsidRPr="00BE1AA7" w:rsidRDefault="00B0395B" w:rsidP="00BE1AA7">
            <w:pPr>
              <w:pStyle w:val="Table"/>
            </w:pPr>
          </w:p>
        </w:tc>
      </w:tr>
    </w:tbl>
    <w:p w:rsidR="00C50899" w:rsidRPr="00924EA2" w:rsidRDefault="00C50899" w:rsidP="00BE1AA7">
      <w:pPr>
        <w:pStyle w:val="Table"/>
      </w:pPr>
    </w:p>
    <w:p w:rsidR="00820DBF" w:rsidRPr="008F4D0B" w:rsidRDefault="00820DBF" w:rsidP="00924EA2">
      <w:pPr>
        <w:pStyle w:val="Heading2"/>
        <w:rPr>
          <w:b w:val="0"/>
          <w:bCs w:val="0"/>
          <w:rtl/>
        </w:rPr>
      </w:pPr>
      <w:bookmarkStart w:id="44" w:name="_Toc307751440"/>
      <w:bookmarkStart w:id="45" w:name="_Toc27908108"/>
      <w:r>
        <w:t>8-3-</w:t>
      </w:r>
      <w:r w:rsidRPr="00FB6EC6">
        <w:t>Duration of project operation</w:t>
      </w:r>
      <w:bookmarkEnd w:id="44"/>
      <w:r>
        <w:t>:</w:t>
      </w:r>
      <w:bookmarkEnd w:id="45"/>
    </w:p>
    <w:p w:rsidR="00820DBF" w:rsidRPr="002C74AB" w:rsidRDefault="00820DBF" w:rsidP="002C74AB">
      <w:pPr>
        <w:pStyle w:val="Table"/>
        <w:rPr>
          <w:sz w:val="28"/>
          <w:szCs w:val="28"/>
          <w:rtl/>
        </w:rPr>
      </w:pPr>
      <w:bookmarkStart w:id="46" w:name="_Toc307751441"/>
    </w:p>
    <w:p w:rsidR="00820DBF" w:rsidRDefault="00820DBF" w:rsidP="00F70ED6">
      <w:pPr>
        <w:pStyle w:val="Heading2"/>
      </w:pPr>
      <w:bookmarkStart w:id="47" w:name="_Toc27908109"/>
      <w:r>
        <w:t>8-4-B</w:t>
      </w:r>
      <w:r w:rsidRPr="00FB6EC6">
        <w:t xml:space="preserve">reak- even </w:t>
      </w:r>
      <w:r w:rsidR="005C1787" w:rsidRPr="00FB6EC6">
        <w:t>analyses</w:t>
      </w:r>
      <w:r w:rsidRPr="00FB6EC6">
        <w:t>:</w:t>
      </w:r>
      <w:bookmarkEnd w:id="46"/>
      <w:bookmarkEnd w:id="47"/>
    </w:p>
    <w:p w:rsidR="00D71220" w:rsidRDefault="004F3459" w:rsidP="00BE1AA7">
      <w:r>
        <w:t>.</w:t>
      </w:r>
    </w:p>
    <w:tbl>
      <w:tblPr>
        <w:tblW w:w="9807" w:type="dxa"/>
        <w:jc w:val="center"/>
        <w:tblInd w:w="-383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ook w:val="04A0" w:firstRow="1" w:lastRow="0" w:firstColumn="1" w:lastColumn="0" w:noHBand="0" w:noVBand="1"/>
      </w:tblPr>
      <w:tblGrid>
        <w:gridCol w:w="134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955"/>
      </w:tblGrid>
      <w:tr w:rsidR="00044E31" w:rsidRPr="00BE1AA7" w:rsidTr="004F3459">
        <w:trPr>
          <w:trHeight w:val="288"/>
          <w:jc w:val="center"/>
        </w:trPr>
        <w:tc>
          <w:tcPr>
            <w:tcW w:w="1346" w:type="dxa"/>
            <w:shd w:val="clear" w:color="000000" w:fill="C2D69B"/>
            <w:noWrap/>
            <w:vAlign w:val="center"/>
            <w:hideMark/>
          </w:tcPr>
          <w:p w:rsidR="00044E31" w:rsidRPr="00BE1AA7" w:rsidRDefault="00C346D4" w:rsidP="00BE1AA7">
            <w:pPr>
              <w:pStyle w:val="Table"/>
            </w:pPr>
            <w:r w:rsidRPr="00BE1AA7">
              <w:t>Period</w:t>
            </w:r>
          </w:p>
        </w:tc>
        <w:tc>
          <w:tcPr>
            <w:tcW w:w="834" w:type="dxa"/>
            <w:shd w:val="clear" w:color="000000" w:fill="C2D69B"/>
            <w:noWrap/>
            <w:vAlign w:val="center"/>
            <w:hideMark/>
          </w:tcPr>
          <w:p w:rsidR="00044E31" w:rsidRPr="00BE1AA7" w:rsidRDefault="00044E31" w:rsidP="00BE1AA7">
            <w:pPr>
              <w:pStyle w:val="Table"/>
            </w:pPr>
            <w:r w:rsidRPr="00BE1AA7">
              <w:t>Year 1</w:t>
            </w:r>
          </w:p>
        </w:tc>
        <w:tc>
          <w:tcPr>
            <w:tcW w:w="834" w:type="dxa"/>
            <w:shd w:val="clear" w:color="000000" w:fill="C2D69B"/>
            <w:noWrap/>
            <w:vAlign w:val="center"/>
            <w:hideMark/>
          </w:tcPr>
          <w:p w:rsidR="00044E31" w:rsidRPr="00BE1AA7" w:rsidRDefault="00044E31" w:rsidP="00BE1AA7">
            <w:pPr>
              <w:pStyle w:val="Table"/>
            </w:pPr>
            <w:r w:rsidRPr="00BE1AA7">
              <w:t>Year 2</w:t>
            </w:r>
          </w:p>
        </w:tc>
        <w:tc>
          <w:tcPr>
            <w:tcW w:w="834" w:type="dxa"/>
            <w:shd w:val="clear" w:color="000000" w:fill="C2D69B"/>
            <w:noWrap/>
            <w:vAlign w:val="center"/>
            <w:hideMark/>
          </w:tcPr>
          <w:p w:rsidR="00044E31" w:rsidRPr="00BE1AA7" w:rsidRDefault="00044E31" w:rsidP="00BE1AA7">
            <w:pPr>
              <w:pStyle w:val="Table"/>
            </w:pPr>
            <w:r w:rsidRPr="00BE1AA7">
              <w:t>Year 3</w:t>
            </w:r>
          </w:p>
        </w:tc>
        <w:tc>
          <w:tcPr>
            <w:tcW w:w="834" w:type="dxa"/>
            <w:shd w:val="clear" w:color="000000" w:fill="C2D69B"/>
            <w:noWrap/>
            <w:vAlign w:val="center"/>
            <w:hideMark/>
          </w:tcPr>
          <w:p w:rsidR="00044E31" w:rsidRPr="00BE1AA7" w:rsidRDefault="00044E31" w:rsidP="00BE1AA7">
            <w:pPr>
              <w:pStyle w:val="Table"/>
            </w:pPr>
            <w:r w:rsidRPr="00BE1AA7">
              <w:t>Year 4</w:t>
            </w:r>
          </w:p>
        </w:tc>
        <w:tc>
          <w:tcPr>
            <w:tcW w:w="834" w:type="dxa"/>
            <w:shd w:val="clear" w:color="000000" w:fill="C2D69B"/>
            <w:noWrap/>
            <w:vAlign w:val="center"/>
            <w:hideMark/>
          </w:tcPr>
          <w:p w:rsidR="00044E31" w:rsidRPr="00BE1AA7" w:rsidRDefault="00044E31" w:rsidP="00BE1AA7">
            <w:pPr>
              <w:pStyle w:val="Table"/>
            </w:pPr>
            <w:r w:rsidRPr="00BE1AA7">
              <w:t>Year 5</w:t>
            </w:r>
          </w:p>
        </w:tc>
        <w:tc>
          <w:tcPr>
            <w:tcW w:w="834" w:type="dxa"/>
            <w:shd w:val="clear" w:color="000000" w:fill="C2D69B"/>
            <w:noWrap/>
            <w:vAlign w:val="center"/>
            <w:hideMark/>
          </w:tcPr>
          <w:p w:rsidR="00044E31" w:rsidRPr="00BE1AA7" w:rsidRDefault="00044E31" w:rsidP="00BE1AA7">
            <w:pPr>
              <w:pStyle w:val="Table"/>
            </w:pPr>
            <w:r w:rsidRPr="00BE1AA7">
              <w:t>Year 6</w:t>
            </w:r>
          </w:p>
        </w:tc>
        <w:tc>
          <w:tcPr>
            <w:tcW w:w="834" w:type="dxa"/>
            <w:shd w:val="clear" w:color="000000" w:fill="C2D69B"/>
            <w:noWrap/>
            <w:vAlign w:val="center"/>
            <w:hideMark/>
          </w:tcPr>
          <w:p w:rsidR="00044E31" w:rsidRPr="00BE1AA7" w:rsidRDefault="00044E31" w:rsidP="00BE1AA7">
            <w:pPr>
              <w:pStyle w:val="Table"/>
            </w:pPr>
            <w:r w:rsidRPr="00BE1AA7">
              <w:t>Year 7</w:t>
            </w:r>
          </w:p>
        </w:tc>
        <w:tc>
          <w:tcPr>
            <w:tcW w:w="834" w:type="dxa"/>
            <w:shd w:val="clear" w:color="000000" w:fill="C2D69B"/>
            <w:noWrap/>
            <w:vAlign w:val="center"/>
            <w:hideMark/>
          </w:tcPr>
          <w:p w:rsidR="00044E31" w:rsidRPr="00BE1AA7" w:rsidRDefault="00044E31" w:rsidP="00BE1AA7">
            <w:pPr>
              <w:pStyle w:val="Table"/>
            </w:pPr>
            <w:r w:rsidRPr="00BE1AA7">
              <w:t>Year 8</w:t>
            </w:r>
          </w:p>
        </w:tc>
        <w:tc>
          <w:tcPr>
            <w:tcW w:w="834" w:type="dxa"/>
            <w:shd w:val="clear" w:color="000000" w:fill="C2D69B"/>
            <w:noWrap/>
            <w:vAlign w:val="center"/>
            <w:hideMark/>
          </w:tcPr>
          <w:p w:rsidR="00044E31" w:rsidRPr="00BE1AA7" w:rsidRDefault="00044E31" w:rsidP="00BE1AA7">
            <w:pPr>
              <w:pStyle w:val="Table"/>
            </w:pPr>
            <w:r w:rsidRPr="00BE1AA7">
              <w:t>Year 9</w:t>
            </w:r>
          </w:p>
        </w:tc>
        <w:tc>
          <w:tcPr>
            <w:tcW w:w="955" w:type="dxa"/>
            <w:shd w:val="clear" w:color="000000" w:fill="C2D69B"/>
            <w:noWrap/>
            <w:vAlign w:val="center"/>
            <w:hideMark/>
          </w:tcPr>
          <w:p w:rsidR="00044E31" w:rsidRPr="00BE1AA7" w:rsidRDefault="00044E31" w:rsidP="00BE1AA7">
            <w:pPr>
              <w:pStyle w:val="Table"/>
            </w:pPr>
            <w:r w:rsidRPr="00BE1AA7">
              <w:t>Year 10</w:t>
            </w:r>
          </w:p>
        </w:tc>
      </w:tr>
      <w:tr w:rsidR="00EC2B6A" w:rsidRPr="00BE1AA7" w:rsidTr="004F3459">
        <w:trPr>
          <w:trHeight w:val="288"/>
          <w:jc w:val="center"/>
        </w:trPr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EC2B6A" w:rsidRPr="00BE1AA7" w:rsidRDefault="00EC2B6A" w:rsidP="00BE1AA7">
            <w:pPr>
              <w:pStyle w:val="Table"/>
            </w:pPr>
            <w:r w:rsidRPr="00BE1AA7">
              <w:t>Break- even point %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EC2B6A" w:rsidRPr="00BE1AA7" w:rsidRDefault="00EC2B6A" w:rsidP="00BE1AA7">
            <w:pPr>
              <w:pStyle w:val="Table"/>
            </w:pPr>
            <w:r w:rsidRPr="00BE1AA7">
              <w:rPr>
                <w:rFonts w:hint="cs"/>
              </w:rPr>
              <w:t>73%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EC2B6A" w:rsidRPr="00BE1AA7" w:rsidRDefault="00EC2B6A" w:rsidP="00BE1AA7">
            <w:pPr>
              <w:pStyle w:val="Table"/>
            </w:pPr>
            <w:r w:rsidRPr="00BE1AA7">
              <w:rPr>
                <w:rFonts w:hint="cs"/>
              </w:rPr>
              <w:t>64%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EC2B6A" w:rsidRPr="00BE1AA7" w:rsidRDefault="00EC2B6A" w:rsidP="00BE1AA7">
            <w:pPr>
              <w:pStyle w:val="Table"/>
            </w:pPr>
            <w:r w:rsidRPr="00BE1AA7">
              <w:rPr>
                <w:rFonts w:hint="cs"/>
              </w:rPr>
              <w:t>57%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EC2B6A" w:rsidRPr="00BE1AA7" w:rsidRDefault="00EC2B6A" w:rsidP="00BE1AA7">
            <w:pPr>
              <w:pStyle w:val="Table"/>
            </w:pPr>
            <w:r w:rsidRPr="00BE1AA7">
              <w:rPr>
                <w:rFonts w:hint="cs"/>
              </w:rPr>
              <w:t>51%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EC2B6A" w:rsidRPr="00BE1AA7" w:rsidRDefault="00EC2B6A" w:rsidP="00BE1AA7">
            <w:pPr>
              <w:pStyle w:val="Table"/>
            </w:pPr>
            <w:r w:rsidRPr="00BE1AA7">
              <w:rPr>
                <w:rFonts w:hint="cs"/>
              </w:rPr>
              <w:t>50%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EC2B6A" w:rsidRPr="00BE1AA7" w:rsidRDefault="00EC2B6A" w:rsidP="00BE1AA7">
            <w:pPr>
              <w:pStyle w:val="Table"/>
            </w:pPr>
            <w:r w:rsidRPr="00BE1AA7">
              <w:rPr>
                <w:rFonts w:hint="cs"/>
              </w:rPr>
              <w:t>50%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EC2B6A" w:rsidRPr="00BE1AA7" w:rsidRDefault="00EC2B6A" w:rsidP="00BE1AA7">
            <w:pPr>
              <w:pStyle w:val="Table"/>
            </w:pPr>
            <w:r w:rsidRPr="00BE1AA7">
              <w:rPr>
                <w:rFonts w:hint="cs"/>
              </w:rPr>
              <w:t>50%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EC2B6A" w:rsidRPr="00BE1AA7" w:rsidRDefault="00EC2B6A" w:rsidP="00BE1AA7">
            <w:pPr>
              <w:pStyle w:val="Table"/>
            </w:pPr>
            <w:r w:rsidRPr="00BE1AA7">
              <w:rPr>
                <w:rFonts w:hint="cs"/>
              </w:rPr>
              <w:t>50%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EC2B6A" w:rsidRPr="00BE1AA7" w:rsidRDefault="00EC2B6A" w:rsidP="00BE1AA7">
            <w:pPr>
              <w:pStyle w:val="Table"/>
            </w:pPr>
            <w:r w:rsidRPr="00BE1AA7">
              <w:rPr>
                <w:rFonts w:hint="cs"/>
              </w:rPr>
              <w:t>50%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EC2B6A" w:rsidRPr="00BE1AA7" w:rsidRDefault="00EC2B6A" w:rsidP="00BE1AA7">
            <w:pPr>
              <w:pStyle w:val="Table"/>
            </w:pPr>
            <w:r w:rsidRPr="00BE1AA7">
              <w:rPr>
                <w:rFonts w:hint="cs"/>
              </w:rPr>
              <w:t>50%</w:t>
            </w:r>
          </w:p>
        </w:tc>
      </w:tr>
    </w:tbl>
    <w:p w:rsidR="00044E31" w:rsidRDefault="00044E31" w:rsidP="00044E31"/>
    <w:p w:rsidR="00044E31" w:rsidRPr="00044E31" w:rsidRDefault="00044E31" w:rsidP="00BB78CA">
      <w:pPr>
        <w:pStyle w:val="Table"/>
        <w:rPr>
          <w:rtl/>
        </w:rPr>
      </w:pPr>
    </w:p>
    <w:p w:rsidR="00820DBF" w:rsidRPr="00FB6EC6" w:rsidRDefault="00820DBF" w:rsidP="00F70ED6">
      <w:pPr>
        <w:pStyle w:val="Heading2"/>
        <w:rPr>
          <w:rtl/>
        </w:rPr>
      </w:pPr>
      <w:bookmarkStart w:id="48" w:name="_Toc307751442"/>
      <w:bookmarkStart w:id="49" w:name="_Toc27908110"/>
      <w:r>
        <w:t>8-5- C</w:t>
      </w:r>
      <w:r w:rsidRPr="00FB6EC6">
        <w:t>ost-benefit analysi</w:t>
      </w:r>
      <w:bookmarkEnd w:id="48"/>
      <w:r>
        <w:t>s:</w:t>
      </w:r>
      <w:bookmarkEnd w:id="49"/>
    </w:p>
    <w:p w:rsidR="00820DBF" w:rsidRDefault="00820DBF" w:rsidP="00820DBF">
      <w:pPr>
        <w:spacing w:after="200" w:line="276" w:lineRule="auto"/>
        <w:jc w:val="center"/>
        <w:rPr>
          <w:rFonts w:cs="Times New Roman"/>
        </w:rPr>
      </w:pPr>
      <w:r w:rsidRPr="00FB6EC6">
        <w:rPr>
          <w:rFonts w:cs="Times New Roman"/>
        </w:rPr>
        <w:t>The table of project efficiency indicators</w:t>
      </w:r>
    </w:p>
    <w:tbl>
      <w:tblPr>
        <w:tblW w:w="6080" w:type="dxa"/>
        <w:jc w:val="center"/>
        <w:tblInd w:w="103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469"/>
        <w:gridCol w:w="1236"/>
        <w:gridCol w:w="1375"/>
      </w:tblGrid>
      <w:tr w:rsidR="00E503BB" w:rsidRPr="00BE1AA7" w:rsidTr="00122F2F">
        <w:trPr>
          <w:trHeight w:val="288"/>
          <w:jc w:val="center"/>
        </w:trPr>
        <w:tc>
          <w:tcPr>
            <w:tcW w:w="3469" w:type="dxa"/>
            <w:shd w:val="clear" w:color="auto" w:fill="C2D69B" w:themeFill="accent3" w:themeFillTint="99"/>
            <w:noWrap/>
            <w:vAlign w:val="center"/>
            <w:hideMark/>
          </w:tcPr>
          <w:p w:rsidR="00E503BB" w:rsidRPr="00BE1AA7" w:rsidRDefault="00E503BB" w:rsidP="00BE1AA7">
            <w:pPr>
              <w:pStyle w:val="Table"/>
            </w:pPr>
            <w:r w:rsidRPr="00BE1AA7">
              <w:t>Present value of  total fixed investment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E503BB" w:rsidRPr="00BE1AA7" w:rsidRDefault="00E503BB" w:rsidP="00BE1AA7">
            <w:pPr>
              <w:pStyle w:val="Table"/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E503BB" w:rsidRPr="00BE1AA7" w:rsidRDefault="00E503BB" w:rsidP="00BE1AA7">
            <w:pPr>
              <w:pStyle w:val="Table"/>
            </w:pPr>
            <w:r w:rsidRPr="00BE1AA7">
              <w:t xml:space="preserve">million </w:t>
            </w:r>
            <w:proofErr w:type="spellStart"/>
            <w:r w:rsidR="00D161BD" w:rsidRPr="00BE1AA7">
              <w:t>Rial</w:t>
            </w:r>
            <w:proofErr w:type="spellEnd"/>
          </w:p>
        </w:tc>
      </w:tr>
      <w:tr w:rsidR="00967834" w:rsidRPr="00BE1AA7" w:rsidTr="00122F2F">
        <w:trPr>
          <w:trHeight w:val="288"/>
          <w:jc w:val="center"/>
        </w:trPr>
        <w:tc>
          <w:tcPr>
            <w:tcW w:w="3469" w:type="dxa"/>
            <w:shd w:val="clear" w:color="auto" w:fill="C2D69B" w:themeFill="accent3" w:themeFillTint="99"/>
            <w:noWrap/>
            <w:vAlign w:val="center"/>
            <w:hideMark/>
          </w:tcPr>
          <w:p w:rsidR="00967834" w:rsidRPr="00BE1AA7" w:rsidRDefault="00967834" w:rsidP="00BE1AA7">
            <w:pPr>
              <w:pStyle w:val="Table"/>
            </w:pPr>
            <w:r w:rsidRPr="00BE1AA7">
              <w:t>Present value of  total net revenue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967834" w:rsidRPr="00BE1AA7" w:rsidRDefault="00967834" w:rsidP="00BE1AA7">
            <w:pPr>
              <w:pStyle w:val="Table"/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967834" w:rsidRPr="00BE1AA7" w:rsidRDefault="00967834" w:rsidP="00BE1AA7">
            <w:pPr>
              <w:pStyle w:val="Table"/>
            </w:pPr>
            <w:r w:rsidRPr="00BE1AA7">
              <w:t xml:space="preserve">million </w:t>
            </w:r>
            <w:proofErr w:type="spellStart"/>
            <w:r w:rsidRPr="00BE1AA7">
              <w:t>Rial</w:t>
            </w:r>
            <w:proofErr w:type="spellEnd"/>
          </w:p>
        </w:tc>
      </w:tr>
      <w:tr w:rsidR="00967834" w:rsidRPr="00BE1AA7" w:rsidTr="00122F2F">
        <w:trPr>
          <w:trHeight w:val="288"/>
          <w:jc w:val="center"/>
        </w:trPr>
        <w:tc>
          <w:tcPr>
            <w:tcW w:w="3469" w:type="dxa"/>
            <w:shd w:val="clear" w:color="auto" w:fill="C2D69B" w:themeFill="accent3" w:themeFillTint="99"/>
            <w:noWrap/>
            <w:vAlign w:val="center"/>
            <w:hideMark/>
          </w:tcPr>
          <w:p w:rsidR="00967834" w:rsidRPr="00BE1AA7" w:rsidRDefault="00967834" w:rsidP="00BE1AA7">
            <w:pPr>
              <w:pStyle w:val="Table"/>
            </w:pPr>
            <w:r w:rsidRPr="00BE1AA7">
              <w:t>Net present value (NPV)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967834" w:rsidRPr="00BE1AA7" w:rsidRDefault="00967834" w:rsidP="00BE1AA7">
            <w:pPr>
              <w:pStyle w:val="Table"/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967834" w:rsidRPr="00BE1AA7" w:rsidRDefault="00967834" w:rsidP="00BE1AA7">
            <w:pPr>
              <w:pStyle w:val="Table"/>
            </w:pPr>
            <w:r w:rsidRPr="00BE1AA7">
              <w:t xml:space="preserve">million </w:t>
            </w:r>
            <w:proofErr w:type="spellStart"/>
            <w:r w:rsidRPr="00BE1AA7">
              <w:t>Rial</w:t>
            </w:r>
            <w:proofErr w:type="spellEnd"/>
          </w:p>
        </w:tc>
      </w:tr>
      <w:tr w:rsidR="00967834" w:rsidRPr="00BE1AA7" w:rsidTr="00122F2F">
        <w:trPr>
          <w:trHeight w:val="288"/>
          <w:jc w:val="center"/>
        </w:trPr>
        <w:tc>
          <w:tcPr>
            <w:tcW w:w="3469" w:type="dxa"/>
            <w:shd w:val="clear" w:color="auto" w:fill="C2D69B" w:themeFill="accent3" w:themeFillTint="99"/>
            <w:noWrap/>
            <w:vAlign w:val="center"/>
            <w:hideMark/>
          </w:tcPr>
          <w:p w:rsidR="00967834" w:rsidRPr="00BE1AA7" w:rsidRDefault="00967834" w:rsidP="00BE1AA7">
            <w:pPr>
              <w:pStyle w:val="Table"/>
            </w:pPr>
            <w:r w:rsidRPr="00BE1AA7">
              <w:t>benefit - Cost ratio B/C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967834" w:rsidRPr="00BE1AA7" w:rsidRDefault="00967834" w:rsidP="00BE1AA7">
            <w:pPr>
              <w:pStyle w:val="Table"/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967834" w:rsidRPr="00BE1AA7" w:rsidRDefault="00967834" w:rsidP="00BE1AA7">
            <w:pPr>
              <w:pStyle w:val="Table"/>
            </w:pPr>
          </w:p>
        </w:tc>
      </w:tr>
      <w:tr w:rsidR="00967834" w:rsidRPr="00BE1AA7" w:rsidTr="00122F2F">
        <w:trPr>
          <w:trHeight w:val="288"/>
          <w:jc w:val="center"/>
        </w:trPr>
        <w:tc>
          <w:tcPr>
            <w:tcW w:w="3469" w:type="dxa"/>
            <w:shd w:val="clear" w:color="auto" w:fill="C2D69B" w:themeFill="accent3" w:themeFillTint="99"/>
            <w:noWrap/>
            <w:vAlign w:val="center"/>
            <w:hideMark/>
          </w:tcPr>
          <w:p w:rsidR="00967834" w:rsidRPr="00BE1AA7" w:rsidRDefault="00967834" w:rsidP="00BE1AA7">
            <w:pPr>
              <w:pStyle w:val="Table"/>
            </w:pPr>
            <w:r w:rsidRPr="00BE1AA7">
              <w:t>Internal rate of return (IRR)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967834" w:rsidRPr="00BE1AA7" w:rsidRDefault="00967834" w:rsidP="00BE1AA7">
            <w:pPr>
              <w:pStyle w:val="Table"/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967834" w:rsidRPr="00BE1AA7" w:rsidRDefault="00967834" w:rsidP="00BE1AA7">
            <w:pPr>
              <w:pStyle w:val="Table"/>
            </w:pPr>
          </w:p>
        </w:tc>
      </w:tr>
    </w:tbl>
    <w:p w:rsidR="00820DBF" w:rsidRPr="00FB6EC6" w:rsidRDefault="00820DBF" w:rsidP="00BE1AA7">
      <w:pPr>
        <w:pStyle w:val="Table"/>
        <w:rPr>
          <w:rtl/>
        </w:rPr>
      </w:pPr>
    </w:p>
    <w:p w:rsidR="00820DBF" w:rsidRPr="008F4D0B" w:rsidRDefault="00820DBF" w:rsidP="00F70ED6">
      <w:pPr>
        <w:pStyle w:val="Heading2"/>
        <w:rPr>
          <w:b w:val="0"/>
          <w:bCs w:val="0"/>
        </w:rPr>
      </w:pPr>
      <w:bookmarkStart w:id="50" w:name="_Toc307751443"/>
      <w:bookmarkStart w:id="51" w:name="_Toc27908111"/>
      <w:r>
        <w:t>8-6- S</w:t>
      </w:r>
      <w:r w:rsidRPr="00FB6EC6">
        <w:t>ensitivity analysis of IR</w:t>
      </w:r>
      <w:bookmarkEnd w:id="50"/>
      <w:r>
        <w:t>R:</w:t>
      </w:r>
      <w:bookmarkEnd w:id="51"/>
    </w:p>
    <w:p w:rsidR="0080797F" w:rsidRDefault="0080797F" w:rsidP="009A2F75">
      <w:pPr>
        <w:rPr>
          <w:lang w:bidi="fa-IR"/>
        </w:rPr>
      </w:pPr>
    </w:p>
    <w:tbl>
      <w:tblPr>
        <w:tblW w:w="6906" w:type="dxa"/>
        <w:jc w:val="center"/>
        <w:tblInd w:w="-1961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ook w:val="04A0" w:firstRow="1" w:lastRow="0" w:firstColumn="1" w:lastColumn="0" w:noHBand="0" w:noVBand="1"/>
      </w:tblPr>
      <w:tblGrid>
        <w:gridCol w:w="1692"/>
        <w:gridCol w:w="1442"/>
        <w:gridCol w:w="2186"/>
        <w:gridCol w:w="1586"/>
      </w:tblGrid>
      <w:tr w:rsidR="00CF2E49" w:rsidRPr="00CF2E49" w:rsidTr="00F5303A">
        <w:trPr>
          <w:trHeight w:val="20"/>
          <w:jc w:val="center"/>
        </w:trPr>
        <w:tc>
          <w:tcPr>
            <w:tcW w:w="1692" w:type="dxa"/>
            <w:shd w:val="clear" w:color="000000" w:fill="C2D69B"/>
            <w:noWrap/>
            <w:vAlign w:val="center"/>
            <w:hideMark/>
          </w:tcPr>
          <w:p w:rsidR="00CF2E49" w:rsidRPr="00CF2E49" w:rsidRDefault="00CB635B" w:rsidP="00085C1D">
            <w:pPr>
              <w:pStyle w:val="Table"/>
            </w:pPr>
            <w:r>
              <w:t>Variation IRR %</w:t>
            </w:r>
          </w:p>
        </w:tc>
        <w:tc>
          <w:tcPr>
            <w:tcW w:w="1442" w:type="dxa"/>
            <w:shd w:val="clear" w:color="000000" w:fill="C2D69B"/>
            <w:noWrap/>
            <w:vAlign w:val="center"/>
            <w:hideMark/>
          </w:tcPr>
          <w:p w:rsidR="00CF2E49" w:rsidRPr="00CF2E49" w:rsidRDefault="00CB635B" w:rsidP="00085C1D">
            <w:pPr>
              <w:pStyle w:val="Table"/>
            </w:pPr>
            <w:r>
              <w:t>Sales revenue</w:t>
            </w:r>
          </w:p>
        </w:tc>
        <w:tc>
          <w:tcPr>
            <w:tcW w:w="2186" w:type="dxa"/>
            <w:shd w:val="clear" w:color="000000" w:fill="C2D69B"/>
            <w:noWrap/>
            <w:vAlign w:val="center"/>
            <w:hideMark/>
          </w:tcPr>
          <w:p w:rsidR="00CF2E49" w:rsidRPr="00CF2E49" w:rsidRDefault="00CB635B" w:rsidP="00085C1D">
            <w:pPr>
              <w:pStyle w:val="Table"/>
            </w:pPr>
            <w:r>
              <w:t>Increase in fixed assets</w:t>
            </w:r>
          </w:p>
        </w:tc>
        <w:tc>
          <w:tcPr>
            <w:tcW w:w="1586" w:type="dxa"/>
            <w:shd w:val="clear" w:color="000000" w:fill="C2D69B"/>
            <w:noWrap/>
            <w:vAlign w:val="center"/>
            <w:hideMark/>
          </w:tcPr>
          <w:p w:rsidR="00CF2E49" w:rsidRPr="00CF2E49" w:rsidRDefault="00CB635B" w:rsidP="00085C1D">
            <w:pPr>
              <w:pStyle w:val="Table"/>
            </w:pPr>
            <w:r>
              <w:t>Op</w:t>
            </w:r>
            <w:r w:rsidR="0047754B">
              <w:t>e</w:t>
            </w:r>
            <w:r>
              <w:t>rating cost</w:t>
            </w:r>
          </w:p>
        </w:tc>
      </w:tr>
      <w:tr w:rsidR="00967834" w:rsidRPr="00CF2E49" w:rsidTr="00122F2F">
        <w:trPr>
          <w:trHeight w:val="20"/>
          <w:jc w:val="center"/>
        </w:trPr>
        <w:tc>
          <w:tcPr>
            <w:tcW w:w="1692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67834" w:rsidRPr="00CF2E49" w:rsidTr="00122F2F">
        <w:trPr>
          <w:trHeight w:val="20"/>
          <w:jc w:val="center"/>
        </w:trPr>
        <w:tc>
          <w:tcPr>
            <w:tcW w:w="1692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67834" w:rsidRPr="00CF2E49" w:rsidTr="00122F2F">
        <w:trPr>
          <w:trHeight w:val="20"/>
          <w:jc w:val="center"/>
        </w:trPr>
        <w:tc>
          <w:tcPr>
            <w:tcW w:w="1692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67834" w:rsidRPr="00CF2E49" w:rsidTr="00122F2F">
        <w:trPr>
          <w:trHeight w:val="20"/>
          <w:jc w:val="center"/>
        </w:trPr>
        <w:tc>
          <w:tcPr>
            <w:tcW w:w="1692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67834" w:rsidRPr="00CF2E49" w:rsidTr="00122F2F">
        <w:trPr>
          <w:trHeight w:val="20"/>
          <w:jc w:val="center"/>
        </w:trPr>
        <w:tc>
          <w:tcPr>
            <w:tcW w:w="1692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67834" w:rsidRPr="00CF2E49" w:rsidTr="00122F2F">
        <w:trPr>
          <w:trHeight w:val="20"/>
          <w:jc w:val="center"/>
        </w:trPr>
        <w:tc>
          <w:tcPr>
            <w:tcW w:w="1692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67834" w:rsidRPr="00CF2E49" w:rsidTr="00122F2F">
        <w:trPr>
          <w:trHeight w:val="20"/>
          <w:jc w:val="center"/>
        </w:trPr>
        <w:tc>
          <w:tcPr>
            <w:tcW w:w="1692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67834" w:rsidRPr="00CF2E49" w:rsidTr="00122F2F">
        <w:trPr>
          <w:trHeight w:val="20"/>
          <w:jc w:val="center"/>
        </w:trPr>
        <w:tc>
          <w:tcPr>
            <w:tcW w:w="1692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67834" w:rsidRPr="00CF2E49" w:rsidTr="00122F2F">
        <w:trPr>
          <w:trHeight w:val="20"/>
          <w:jc w:val="center"/>
        </w:trPr>
        <w:tc>
          <w:tcPr>
            <w:tcW w:w="1692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67834" w:rsidRPr="00CF2E49" w:rsidTr="00122F2F">
        <w:trPr>
          <w:trHeight w:val="20"/>
          <w:jc w:val="center"/>
        </w:trPr>
        <w:tc>
          <w:tcPr>
            <w:tcW w:w="1692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67834" w:rsidRPr="00CF2E49" w:rsidTr="00122F2F">
        <w:trPr>
          <w:trHeight w:val="20"/>
          <w:jc w:val="center"/>
        </w:trPr>
        <w:tc>
          <w:tcPr>
            <w:tcW w:w="1692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C50899" w:rsidRPr="00BE1AA7" w:rsidRDefault="00C50899" w:rsidP="00BE1AA7">
      <w:pPr>
        <w:pStyle w:val="Table"/>
      </w:pPr>
    </w:p>
    <w:p w:rsidR="000E7B0B" w:rsidRDefault="000E7B0B" w:rsidP="00674589">
      <w:pPr>
        <w:rPr>
          <w:lang w:bidi="fa-IR"/>
        </w:rPr>
      </w:pPr>
      <w:r>
        <w:t xml:space="preserve">The following chart represents the senility analysis of IRR in comparison with </w:t>
      </w:r>
      <w:r>
        <w:rPr>
          <w:lang w:bidi="fa-IR"/>
        </w:rPr>
        <w:t>Sales revenue, Ann</w:t>
      </w:r>
      <w:r w:rsidR="00674589">
        <w:rPr>
          <w:lang w:bidi="fa-IR"/>
        </w:rPr>
        <w:t>ual costs and investment costs.</w:t>
      </w:r>
    </w:p>
    <w:p w:rsidR="00820DBF" w:rsidRPr="00FB6EC6" w:rsidRDefault="00820DBF" w:rsidP="00820DBF">
      <w:pPr>
        <w:spacing w:after="200" w:line="276" w:lineRule="auto"/>
        <w:jc w:val="center"/>
        <w:rPr>
          <w:rFonts w:cs="Times New Roman"/>
          <w:rtl/>
        </w:rPr>
      </w:pPr>
    </w:p>
    <w:p w:rsidR="00820DBF" w:rsidRPr="00B030C4" w:rsidRDefault="00820DBF" w:rsidP="00F70ED6">
      <w:pPr>
        <w:pStyle w:val="Heading2"/>
        <w:rPr>
          <w:rtl/>
        </w:rPr>
      </w:pPr>
      <w:bookmarkStart w:id="52" w:name="_Toc307751444"/>
      <w:bookmarkStart w:id="53" w:name="_Toc27908112"/>
      <w:r>
        <w:t>8-7- S</w:t>
      </w:r>
      <w:r w:rsidRPr="00FB6EC6">
        <w:t>ummarize tabl</w:t>
      </w:r>
      <w:bookmarkEnd w:id="52"/>
      <w:r>
        <w:t>e:</w:t>
      </w:r>
      <w:bookmarkEnd w:id="53"/>
    </w:p>
    <w:p w:rsidR="00820DBF" w:rsidRPr="00FB6EC6" w:rsidRDefault="00820DBF" w:rsidP="00820DBF">
      <w:pPr>
        <w:ind w:left="1152"/>
        <w:jc w:val="center"/>
        <w:rPr>
          <w:rFonts w:cs="Times New Roman"/>
          <w:rtl/>
        </w:rPr>
      </w:pPr>
      <w:r>
        <w:rPr>
          <w:rFonts w:cs="Times New Roman"/>
        </w:rPr>
        <w:t>"</w:t>
      </w:r>
      <w:r w:rsidRPr="00FB6EC6">
        <w:rPr>
          <w:rFonts w:cs="Times New Roman"/>
        </w:rPr>
        <w:t>Summary of economic issues"</w:t>
      </w:r>
    </w:p>
    <w:tbl>
      <w:tblPr>
        <w:tblW w:w="4487" w:type="pct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73"/>
        <w:gridCol w:w="2026"/>
        <w:gridCol w:w="2101"/>
      </w:tblGrid>
      <w:tr w:rsidR="00820DBF" w:rsidRPr="00CF2E49" w:rsidTr="00E24C91">
        <w:trPr>
          <w:trHeight w:val="345"/>
          <w:jc w:val="center"/>
        </w:trPr>
        <w:tc>
          <w:tcPr>
            <w:tcW w:w="1168" w:type="pct"/>
            <w:shd w:val="clear" w:color="auto" w:fill="C2D69B" w:themeFill="accent3" w:themeFillTint="99"/>
            <w:noWrap/>
            <w:vAlign w:val="center"/>
            <w:hideMark/>
          </w:tcPr>
          <w:p w:rsidR="00820DBF" w:rsidRPr="00CF2E49" w:rsidRDefault="00820DBF" w:rsidP="00254F04">
            <w:pPr>
              <w:pStyle w:val="Table"/>
            </w:pPr>
            <w:r w:rsidRPr="00CF2E49">
              <w:t>activity</w:t>
            </w:r>
          </w:p>
        </w:tc>
        <w:tc>
          <w:tcPr>
            <w:tcW w:w="1361" w:type="pct"/>
            <w:shd w:val="clear" w:color="auto" w:fill="C2D69B" w:themeFill="accent3" w:themeFillTint="99"/>
            <w:noWrap/>
            <w:vAlign w:val="center"/>
            <w:hideMark/>
          </w:tcPr>
          <w:p w:rsidR="00E24C91" w:rsidRDefault="00820DBF" w:rsidP="00254F04">
            <w:pPr>
              <w:pStyle w:val="Table"/>
            </w:pPr>
            <w:r w:rsidRPr="00CF2E49">
              <w:t xml:space="preserve">International Standard </w:t>
            </w:r>
          </w:p>
          <w:p w:rsidR="00E24C91" w:rsidRDefault="00D161BD" w:rsidP="00254F04">
            <w:pPr>
              <w:pStyle w:val="Table"/>
            </w:pPr>
            <w:r>
              <w:t>Industrial</w:t>
            </w:r>
            <w:r w:rsidR="00820DBF" w:rsidRPr="00CF2E49">
              <w:t xml:space="preserve"> Classification </w:t>
            </w:r>
          </w:p>
          <w:p w:rsidR="00820DBF" w:rsidRPr="00CF2E49" w:rsidRDefault="00820DBF" w:rsidP="00254F04">
            <w:pPr>
              <w:pStyle w:val="Table"/>
              <w:rPr>
                <w:rtl/>
              </w:rPr>
            </w:pPr>
            <w:r w:rsidRPr="00CF2E49">
              <w:t>(ISIC Code )</w:t>
            </w:r>
          </w:p>
        </w:tc>
        <w:tc>
          <w:tcPr>
            <w:tcW w:w="1213" w:type="pct"/>
            <w:shd w:val="clear" w:color="auto" w:fill="C2D69B" w:themeFill="accent3" w:themeFillTint="99"/>
            <w:noWrap/>
            <w:vAlign w:val="center"/>
            <w:hideMark/>
          </w:tcPr>
          <w:p w:rsidR="00820DBF" w:rsidRPr="00CF2E49" w:rsidRDefault="00820DBF" w:rsidP="00254F04">
            <w:pPr>
              <w:pStyle w:val="Table"/>
            </w:pPr>
            <w:r w:rsidRPr="00CF2E49">
              <w:t>product name</w:t>
            </w:r>
          </w:p>
        </w:tc>
        <w:tc>
          <w:tcPr>
            <w:tcW w:w="1258" w:type="pct"/>
            <w:shd w:val="clear" w:color="auto" w:fill="C2D69B" w:themeFill="accent3" w:themeFillTint="99"/>
            <w:noWrap/>
            <w:vAlign w:val="center"/>
            <w:hideMark/>
          </w:tcPr>
          <w:p w:rsidR="00820DBF" w:rsidRPr="00CF2E49" w:rsidRDefault="00820DBF" w:rsidP="00254F04">
            <w:pPr>
              <w:pStyle w:val="Table"/>
            </w:pPr>
            <w:r w:rsidRPr="00CF2E49">
              <w:t>Nominal capacity (unit)</w:t>
            </w:r>
          </w:p>
        </w:tc>
      </w:tr>
      <w:tr w:rsidR="00CF2E49" w:rsidRPr="00CF2E49" w:rsidTr="00122F2F">
        <w:trPr>
          <w:trHeight w:val="345"/>
          <w:jc w:val="center"/>
        </w:trPr>
        <w:tc>
          <w:tcPr>
            <w:tcW w:w="1168" w:type="pct"/>
            <w:shd w:val="clear" w:color="auto" w:fill="auto"/>
            <w:noWrap/>
            <w:vAlign w:val="center"/>
          </w:tcPr>
          <w:p w:rsidR="00CF2E49" w:rsidRPr="00CF2E49" w:rsidRDefault="00BE1AA7" w:rsidP="00254F04">
            <w:pPr>
              <w:pStyle w:val="Table"/>
            </w:pPr>
            <w:r w:rsidRPr="00BE1AA7">
              <w:t>Extraction of metal deposits</w:t>
            </w:r>
          </w:p>
        </w:tc>
        <w:tc>
          <w:tcPr>
            <w:tcW w:w="1361" w:type="pct"/>
            <w:shd w:val="clear" w:color="auto" w:fill="auto"/>
            <w:noWrap/>
            <w:vAlign w:val="center"/>
          </w:tcPr>
          <w:p w:rsidR="00CF2E49" w:rsidRPr="00CF2E49" w:rsidRDefault="00CF2E49" w:rsidP="00254F04">
            <w:pPr>
              <w:pStyle w:val="Table"/>
            </w:pPr>
          </w:p>
        </w:tc>
        <w:tc>
          <w:tcPr>
            <w:tcW w:w="1213" w:type="pct"/>
            <w:shd w:val="clear" w:color="auto" w:fill="auto"/>
            <w:noWrap/>
            <w:vAlign w:val="center"/>
          </w:tcPr>
          <w:p w:rsidR="00CF2E49" w:rsidRPr="00CF2E49" w:rsidRDefault="00CF2E49" w:rsidP="00254F04">
            <w:pPr>
              <w:pStyle w:val="Table"/>
              <w:rPr>
                <w:rtl/>
              </w:rPr>
            </w:pP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CF2E49" w:rsidRPr="00CF2E49" w:rsidRDefault="00CF2E49" w:rsidP="00254F04">
            <w:pPr>
              <w:pStyle w:val="Table"/>
            </w:pPr>
          </w:p>
        </w:tc>
      </w:tr>
      <w:tr w:rsidR="00820DBF" w:rsidRPr="00CF2E49" w:rsidTr="00122F2F">
        <w:trPr>
          <w:trHeight w:val="345"/>
          <w:jc w:val="center"/>
        </w:trPr>
        <w:tc>
          <w:tcPr>
            <w:tcW w:w="1168" w:type="pct"/>
            <w:shd w:val="clear" w:color="auto" w:fill="C2D69B" w:themeFill="accent3" w:themeFillTint="99"/>
            <w:noWrap/>
            <w:vAlign w:val="center"/>
            <w:hideMark/>
          </w:tcPr>
          <w:p w:rsidR="00820DBF" w:rsidRPr="00CF2E49" w:rsidRDefault="00820DBF" w:rsidP="00254F04">
            <w:pPr>
              <w:pStyle w:val="Table"/>
            </w:pPr>
            <w:r w:rsidRPr="00CF2E49">
              <w:t xml:space="preserve">Activity duration </w:t>
            </w:r>
          </w:p>
        </w:tc>
        <w:tc>
          <w:tcPr>
            <w:tcW w:w="1361" w:type="pct"/>
            <w:shd w:val="clear" w:color="auto" w:fill="C2D69B" w:themeFill="accent3" w:themeFillTint="99"/>
            <w:noWrap/>
            <w:vAlign w:val="center"/>
          </w:tcPr>
          <w:p w:rsidR="00820DBF" w:rsidRPr="00CF2E49" w:rsidRDefault="00820DBF" w:rsidP="00254F04">
            <w:pPr>
              <w:pStyle w:val="Table"/>
            </w:pPr>
          </w:p>
        </w:tc>
        <w:tc>
          <w:tcPr>
            <w:tcW w:w="1213" w:type="pct"/>
            <w:shd w:val="clear" w:color="auto" w:fill="C2D69B" w:themeFill="accent3" w:themeFillTint="99"/>
            <w:noWrap/>
            <w:vAlign w:val="center"/>
          </w:tcPr>
          <w:p w:rsidR="00820DBF" w:rsidRPr="00FE07B9" w:rsidRDefault="00820DBF" w:rsidP="00254F04">
            <w:pPr>
              <w:pStyle w:val="Table"/>
            </w:pPr>
          </w:p>
        </w:tc>
        <w:tc>
          <w:tcPr>
            <w:tcW w:w="1258" w:type="pct"/>
            <w:shd w:val="clear" w:color="auto" w:fill="C2D69B" w:themeFill="accent3" w:themeFillTint="99"/>
            <w:noWrap/>
            <w:vAlign w:val="center"/>
          </w:tcPr>
          <w:p w:rsidR="00820DBF" w:rsidRPr="00CF2E49" w:rsidRDefault="00820DBF" w:rsidP="00254F04">
            <w:pPr>
              <w:pStyle w:val="Table"/>
            </w:pPr>
          </w:p>
        </w:tc>
      </w:tr>
      <w:tr w:rsidR="00967834" w:rsidRPr="00CF2E49" w:rsidTr="00122F2F">
        <w:trPr>
          <w:trHeight w:val="345"/>
          <w:jc w:val="center"/>
        </w:trPr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967834" w:rsidRPr="00CF2E49" w:rsidRDefault="00967834" w:rsidP="00254F04">
            <w:pPr>
              <w:pStyle w:val="Table"/>
            </w:pPr>
            <w:r w:rsidRPr="00CF2E49">
              <w:t>2 year</w:t>
            </w:r>
          </w:p>
        </w:tc>
        <w:tc>
          <w:tcPr>
            <w:tcW w:w="1361" w:type="pct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3" w:type="pct"/>
            <w:shd w:val="clear" w:color="auto" w:fill="auto"/>
            <w:noWrap/>
            <w:vAlign w:val="center"/>
          </w:tcPr>
          <w:p w:rsidR="00967834" w:rsidRPr="004235EE" w:rsidRDefault="00967834" w:rsidP="003021A1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967834" w:rsidRPr="00CF2E49" w:rsidRDefault="00967834" w:rsidP="00254F04">
            <w:pPr>
              <w:pStyle w:val="Table"/>
              <w:rPr>
                <w:rtl/>
              </w:rPr>
            </w:pPr>
          </w:p>
        </w:tc>
      </w:tr>
      <w:tr w:rsidR="00CF2E49" w:rsidRPr="00CF2E49" w:rsidTr="00122F2F">
        <w:trPr>
          <w:trHeight w:val="345"/>
          <w:jc w:val="center"/>
        </w:trPr>
        <w:tc>
          <w:tcPr>
            <w:tcW w:w="1168" w:type="pct"/>
            <w:shd w:val="clear" w:color="auto" w:fill="C2D69B" w:themeFill="accent3" w:themeFillTint="99"/>
            <w:noWrap/>
            <w:vAlign w:val="center"/>
            <w:hideMark/>
          </w:tcPr>
          <w:p w:rsidR="00CF2E49" w:rsidRPr="00CF2E49" w:rsidRDefault="00CF2E49" w:rsidP="00254F04">
            <w:pPr>
              <w:pStyle w:val="Table"/>
            </w:pPr>
            <w:r w:rsidRPr="00CF2E49">
              <w:t xml:space="preserve">Internal rate of return </w:t>
            </w:r>
            <w:r w:rsidRPr="00CF2E49">
              <w:rPr>
                <w:rFonts w:eastAsia="B Mitra"/>
              </w:rPr>
              <w:t>(I</w:t>
            </w:r>
            <w:r w:rsidR="0047754B">
              <w:rPr>
                <w:rFonts w:eastAsia="B Mitra"/>
              </w:rPr>
              <w:t>R</w:t>
            </w:r>
            <w:r w:rsidRPr="00CF2E49">
              <w:rPr>
                <w:rFonts w:eastAsia="B Mitra"/>
              </w:rPr>
              <w:t>R)</w:t>
            </w:r>
          </w:p>
        </w:tc>
        <w:tc>
          <w:tcPr>
            <w:tcW w:w="1361" w:type="pct"/>
            <w:shd w:val="clear" w:color="auto" w:fill="C2D69B" w:themeFill="accent3" w:themeFillTint="99"/>
            <w:noWrap/>
            <w:vAlign w:val="center"/>
          </w:tcPr>
          <w:p w:rsidR="00CF2E49" w:rsidRPr="00CF2E49" w:rsidRDefault="00CF2E49" w:rsidP="00254F04">
            <w:pPr>
              <w:pStyle w:val="Table"/>
            </w:pPr>
          </w:p>
        </w:tc>
        <w:tc>
          <w:tcPr>
            <w:tcW w:w="1213" w:type="pct"/>
            <w:shd w:val="clear" w:color="auto" w:fill="C2D69B" w:themeFill="accent3" w:themeFillTint="99"/>
            <w:noWrap/>
            <w:vAlign w:val="center"/>
          </w:tcPr>
          <w:p w:rsidR="00CF2E49" w:rsidRPr="00CF2E49" w:rsidRDefault="00CF2E49" w:rsidP="00254F04">
            <w:pPr>
              <w:pStyle w:val="Table"/>
              <w:rPr>
                <w:highlight w:val="yellow"/>
                <w:rtl/>
              </w:rPr>
            </w:pPr>
          </w:p>
        </w:tc>
        <w:tc>
          <w:tcPr>
            <w:tcW w:w="1258" w:type="pct"/>
            <w:shd w:val="clear" w:color="auto" w:fill="C2D69B" w:themeFill="accent3" w:themeFillTint="99"/>
            <w:noWrap/>
            <w:vAlign w:val="center"/>
          </w:tcPr>
          <w:p w:rsidR="00CF2E49" w:rsidRPr="00CF2E49" w:rsidRDefault="00CF2E49" w:rsidP="00254F04">
            <w:pPr>
              <w:pStyle w:val="Table"/>
              <w:rPr>
                <w:rtl/>
              </w:rPr>
            </w:pPr>
          </w:p>
        </w:tc>
      </w:tr>
      <w:tr w:rsidR="00127EDD" w:rsidRPr="00CF2E49" w:rsidTr="00122F2F">
        <w:trPr>
          <w:trHeight w:val="345"/>
          <w:jc w:val="center"/>
        </w:trPr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127EDD" w:rsidRPr="007D2F94" w:rsidRDefault="00967834" w:rsidP="004F6BFC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235EE">
              <w:rPr>
                <w:rFonts w:cs="Times New Roman" w:hint="cs"/>
                <w:color w:val="000000"/>
                <w:sz w:val="20"/>
                <w:szCs w:val="24"/>
              </w:rPr>
              <w:t>41.57</w:t>
            </w:r>
            <w:r w:rsidR="00127EDD" w:rsidRPr="007D2F94">
              <w:rPr>
                <w:rFonts w:cs="Times New Roman" w:hint="cs"/>
                <w:color w:val="000000"/>
                <w:sz w:val="20"/>
                <w:szCs w:val="24"/>
                <w:lang w:bidi="fa-IR"/>
              </w:rPr>
              <w:t>%</w:t>
            </w:r>
          </w:p>
        </w:tc>
        <w:tc>
          <w:tcPr>
            <w:tcW w:w="1361" w:type="pct"/>
            <w:shd w:val="clear" w:color="auto" w:fill="auto"/>
            <w:noWrap/>
            <w:vAlign w:val="center"/>
          </w:tcPr>
          <w:p w:rsidR="00127EDD" w:rsidRPr="007D2F94" w:rsidRDefault="00127EDD" w:rsidP="004F6BFC">
            <w:pPr>
              <w:tabs>
                <w:tab w:val="clear" w:pos="8219"/>
              </w:tabs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3" w:type="pct"/>
            <w:shd w:val="clear" w:color="auto" w:fill="auto"/>
            <w:noWrap/>
            <w:vAlign w:val="center"/>
          </w:tcPr>
          <w:p w:rsidR="00127EDD" w:rsidRPr="00DB15FD" w:rsidRDefault="00127EDD" w:rsidP="00DB15FD">
            <w:pPr>
              <w:pStyle w:val="Table"/>
              <w:rPr>
                <w:rFonts w:ascii="Arial" w:hAnsi="Arial"/>
                <w:rtl/>
              </w:rPr>
            </w:pPr>
          </w:p>
        </w:tc>
        <w:tc>
          <w:tcPr>
            <w:tcW w:w="1258" w:type="pct"/>
            <w:shd w:val="clear" w:color="auto" w:fill="auto"/>
            <w:noWrap/>
            <w:vAlign w:val="center"/>
          </w:tcPr>
          <w:p w:rsidR="00127EDD" w:rsidRPr="00CF2E49" w:rsidRDefault="00127EDD" w:rsidP="00254F04">
            <w:pPr>
              <w:pStyle w:val="Table"/>
              <w:rPr>
                <w:rtl/>
              </w:rPr>
            </w:pPr>
          </w:p>
        </w:tc>
      </w:tr>
    </w:tbl>
    <w:p w:rsidR="00C50899" w:rsidRPr="00CF2E49" w:rsidRDefault="00C50899" w:rsidP="0063698C">
      <w:pPr>
        <w:pStyle w:val="Table"/>
        <w:jc w:val="both"/>
      </w:pPr>
      <w:bookmarkStart w:id="54" w:name="_Toc307751445"/>
    </w:p>
    <w:p w:rsidR="00820DBF" w:rsidRPr="00B030C4" w:rsidRDefault="00820DBF" w:rsidP="00CF2E49">
      <w:pPr>
        <w:pStyle w:val="Heading2"/>
        <w:rPr>
          <w:w w:val="98"/>
        </w:rPr>
      </w:pPr>
      <w:bookmarkStart w:id="55" w:name="_Toc27908113"/>
      <w:bookmarkEnd w:id="54"/>
      <w:r w:rsidRPr="00B030C4">
        <w:t>8-</w:t>
      </w:r>
      <w:r>
        <w:t>8</w:t>
      </w:r>
      <w:r w:rsidRPr="00B030C4">
        <w:t xml:space="preserve">-Estimation of exchange rate changes </w:t>
      </w:r>
      <w:r w:rsidRPr="00B030C4">
        <w:rPr>
          <w:w w:val="99"/>
        </w:rPr>
        <w:t>during the</w:t>
      </w:r>
      <w:r w:rsidRPr="00B030C4">
        <w:rPr>
          <w:w w:val="98"/>
        </w:rPr>
        <w:t xml:space="preserve"> project implementation:</w:t>
      </w:r>
      <w:bookmarkEnd w:id="55"/>
    </w:p>
    <w:p w:rsidR="00DF29F1" w:rsidRDefault="00DB15FD" w:rsidP="0063698C">
      <w:r w:rsidRPr="004E5992">
        <w:t>.</w:t>
      </w:r>
    </w:p>
    <w:p w:rsidR="00DB15FD" w:rsidRPr="00FB6EC6" w:rsidRDefault="00DB15FD" w:rsidP="004E5992">
      <w:pPr>
        <w:pStyle w:val="Table"/>
        <w:rPr>
          <w:rtl/>
        </w:rPr>
      </w:pPr>
    </w:p>
    <w:p w:rsidR="00820DBF" w:rsidRPr="00B030C4" w:rsidRDefault="00F70ED6" w:rsidP="00DF29F1">
      <w:pPr>
        <w:pStyle w:val="Heading1"/>
        <w:spacing w:line="276" w:lineRule="auto"/>
        <w:jc w:val="left"/>
        <w:rPr>
          <w:rtl/>
        </w:rPr>
      </w:pPr>
      <w:bookmarkStart w:id="56" w:name="_Toc304985230"/>
      <w:bookmarkStart w:id="57" w:name="_Toc307751446"/>
      <w:bookmarkStart w:id="58" w:name="_Toc27908114"/>
      <w:bookmarkEnd w:id="56"/>
      <w:r>
        <w:t>9-</w:t>
      </w:r>
      <w:r w:rsidR="00820DBF" w:rsidRPr="00B030C4">
        <w:t xml:space="preserve">Capital needs, the supply and </w:t>
      </w:r>
      <w:r w:rsidR="00820DBF" w:rsidRPr="00E71B6E">
        <w:t>guarantees</w:t>
      </w:r>
      <w:r w:rsidR="00820DBF" w:rsidRPr="00B030C4">
        <w:t xml:space="preserve"> method</w:t>
      </w:r>
      <w:r w:rsidR="00820DBF" w:rsidRPr="00B030C4">
        <w:rPr>
          <w:rtl/>
        </w:rPr>
        <w:t>:</w:t>
      </w:r>
      <w:bookmarkEnd w:id="57"/>
      <w:bookmarkEnd w:id="58"/>
    </w:p>
    <w:p w:rsidR="00820DBF" w:rsidRPr="004D3296" w:rsidRDefault="00820DBF" w:rsidP="00F70ED6">
      <w:pPr>
        <w:pStyle w:val="Heading2"/>
        <w:ind w:left="142"/>
        <w:rPr>
          <w:rFonts w:ascii="Calibri" w:hAnsi="Calibri"/>
        </w:rPr>
      </w:pPr>
      <w:bookmarkStart w:id="59" w:name="_Toc307751447"/>
      <w:bookmarkStart w:id="60" w:name="_Toc27908115"/>
      <w:r>
        <w:t>9-1- F</w:t>
      </w:r>
      <w:r w:rsidRPr="00FB6EC6">
        <w:t>oreign currency neede</w:t>
      </w:r>
      <w:bookmarkEnd w:id="59"/>
      <w:r>
        <w:t>d:</w:t>
      </w:r>
      <w:bookmarkEnd w:id="60"/>
    </w:p>
    <w:p w:rsidR="00820DBF" w:rsidRPr="004D3296" w:rsidRDefault="00820DBF" w:rsidP="00380B16">
      <w:pPr>
        <w:pStyle w:val="Heading2"/>
        <w:spacing w:line="276" w:lineRule="auto"/>
        <w:ind w:left="142"/>
      </w:pPr>
      <w:bookmarkStart w:id="61" w:name="_Toc307751449"/>
      <w:bookmarkStart w:id="62" w:name="_Toc27908116"/>
      <w:r w:rsidRPr="004D3296">
        <w:t>9-</w:t>
      </w:r>
      <w:r>
        <w:t>2</w:t>
      </w:r>
      <w:r w:rsidRPr="004D3296">
        <w:t>-The Way of participation and finance method</w:t>
      </w:r>
      <w:r w:rsidRPr="004D3296">
        <w:rPr>
          <w:rtl/>
        </w:rPr>
        <w:t>:</w:t>
      </w:r>
      <w:bookmarkEnd w:id="61"/>
      <w:bookmarkEnd w:id="62"/>
    </w:p>
    <w:p w:rsidR="004E5992" w:rsidRDefault="004E5992" w:rsidP="004E5992">
      <w:pPr>
        <w:pStyle w:val="Table"/>
      </w:pPr>
      <w:bookmarkStart w:id="63" w:name="_Toc307751450"/>
    </w:p>
    <w:p w:rsidR="00820DBF" w:rsidRPr="004D3296" w:rsidRDefault="00820DBF" w:rsidP="00F70ED6">
      <w:pPr>
        <w:pStyle w:val="Heading2"/>
        <w:ind w:left="142"/>
      </w:pPr>
      <w:bookmarkStart w:id="64" w:name="_Toc27908117"/>
      <w:r w:rsidRPr="004D3296">
        <w:t>9-</w:t>
      </w:r>
      <w:r>
        <w:t>3</w:t>
      </w:r>
      <w:r w:rsidRPr="004D3296">
        <w:t>-Payback period:</w:t>
      </w:r>
      <w:bookmarkEnd w:id="64"/>
    </w:p>
    <w:p w:rsidR="00D56C28" w:rsidRPr="00A1241D" w:rsidRDefault="001C5AE3" w:rsidP="003141C7">
      <w:r>
        <w:t>.</w:t>
      </w:r>
    </w:p>
    <w:p w:rsidR="00820DBF" w:rsidRDefault="00820DBF" w:rsidP="00CF2E49">
      <w:pPr>
        <w:tabs>
          <w:tab w:val="left" w:leader="dot" w:pos="9072"/>
        </w:tabs>
      </w:pPr>
    </w:p>
    <w:p w:rsidR="00CF2E49" w:rsidRDefault="00CF2E49" w:rsidP="002A34AB">
      <w:pPr>
        <w:pStyle w:val="Table"/>
        <w:rPr>
          <w:rtl/>
        </w:rPr>
      </w:pPr>
    </w:p>
    <w:p w:rsidR="00820DBF" w:rsidRPr="0065532B" w:rsidRDefault="00F70ED6" w:rsidP="002A34AB">
      <w:pPr>
        <w:pStyle w:val="Heading1"/>
        <w:spacing w:line="276" w:lineRule="auto"/>
        <w:jc w:val="left"/>
        <w:rPr>
          <w:rtl/>
        </w:rPr>
      </w:pPr>
      <w:bookmarkStart w:id="65" w:name="_Toc307751451"/>
      <w:bookmarkStart w:id="66" w:name="_Toc27908118"/>
      <w:bookmarkEnd w:id="63"/>
      <w:r>
        <w:t>10-</w:t>
      </w:r>
      <w:r w:rsidR="00820DBF" w:rsidRPr="0065532B">
        <w:t xml:space="preserve">Incentives, </w:t>
      </w:r>
      <w:r w:rsidR="00820DBF" w:rsidRPr="00F70ED6">
        <w:t>features</w:t>
      </w:r>
      <w:r w:rsidR="00820DBF" w:rsidRPr="0065532B">
        <w:t xml:space="preserve"> and advantages of project</w:t>
      </w:r>
      <w:r w:rsidR="00820DBF" w:rsidRPr="0065532B">
        <w:rPr>
          <w:rtl/>
        </w:rPr>
        <w:t>:</w:t>
      </w:r>
      <w:bookmarkEnd w:id="65"/>
      <w:bookmarkEnd w:id="66"/>
    </w:p>
    <w:p w:rsidR="002E6B9B" w:rsidRPr="00A8636A" w:rsidRDefault="002E6B9B" w:rsidP="002E6B9B">
      <w:pPr>
        <w:tabs>
          <w:tab w:val="left" w:leader="dot" w:pos="9072"/>
        </w:tabs>
        <w:rPr>
          <w:b/>
          <w:bCs/>
        </w:rPr>
      </w:pPr>
      <w:r w:rsidRPr="00A8636A">
        <w:rPr>
          <w:b/>
          <w:bCs/>
        </w:rPr>
        <w:t>Some of the characteristics of project can be mentioned as follows:</w:t>
      </w:r>
    </w:p>
    <w:p w:rsidR="002E6B9B" w:rsidRDefault="002E6B9B" w:rsidP="00122F2F">
      <w:pPr>
        <w:rPr>
          <w:lang w:bidi="fa-IR"/>
        </w:rPr>
      </w:pPr>
      <w:r>
        <w:rPr>
          <w:lang w:bidi="fa-IR"/>
        </w:rPr>
        <w:t xml:space="preserve">- </w:t>
      </w:r>
    </w:p>
    <w:p w:rsidR="002E6B9B" w:rsidRDefault="002E6B9B" w:rsidP="002E6B9B">
      <w:pPr>
        <w:pStyle w:val="Table"/>
        <w:rPr>
          <w:lang w:bidi="fa-IR"/>
        </w:rPr>
      </w:pPr>
    </w:p>
    <w:p w:rsidR="002E6B9B" w:rsidRPr="002E6B9B" w:rsidRDefault="002E6B9B" w:rsidP="002E6B9B">
      <w:pPr>
        <w:rPr>
          <w:b/>
          <w:bCs/>
          <w:lang w:bidi="fa-IR"/>
        </w:rPr>
      </w:pPr>
      <w:r w:rsidRPr="002E6B9B">
        <w:rPr>
          <w:b/>
          <w:bCs/>
          <w:lang w:bidi="fa-IR"/>
        </w:rPr>
        <w:lastRenderedPageBreak/>
        <w:t>Benefits of Mining Exploration in Iran:</w:t>
      </w:r>
    </w:p>
    <w:sectPr w:rsidR="002E6B9B" w:rsidRPr="002E6B9B" w:rsidSect="00964789">
      <w:headerReference w:type="default" r:id="rId10"/>
      <w:footerReference w:type="default" r:id="rId11"/>
      <w:pgSz w:w="11906" w:h="16838" w:code="9"/>
      <w:pgMar w:top="1350" w:right="1376" w:bottom="900" w:left="1440" w:header="567" w:footer="118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0F" w:rsidRDefault="0046160F" w:rsidP="00F10054">
      <w:r>
        <w:separator/>
      </w:r>
    </w:p>
  </w:endnote>
  <w:endnote w:type="continuationSeparator" w:id="0">
    <w:p w:rsidR="0046160F" w:rsidRDefault="0046160F" w:rsidP="00F1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9334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6654F" w:rsidRPr="00D974B3" w:rsidRDefault="0066654F" w:rsidP="0033309B">
        <w:pPr>
          <w:pStyle w:val="Footer"/>
          <w:jc w:val="left"/>
        </w:pPr>
        <w:r w:rsidRPr="00D974B3">
          <w:t xml:space="preserve">     </w:t>
        </w:r>
        <w:r>
          <w:t xml:space="preserve">Page </w:t>
        </w:r>
        <w:r w:rsidR="006B1369">
          <w:fldChar w:fldCharType="begin"/>
        </w:r>
        <w:r w:rsidR="006B1369">
          <w:instrText xml:space="preserve"> PAGE   \* MERGEFORMAT </w:instrText>
        </w:r>
        <w:r w:rsidR="006B1369">
          <w:fldChar w:fldCharType="separate"/>
        </w:r>
        <w:r w:rsidR="0049702B">
          <w:rPr>
            <w:noProof/>
          </w:rPr>
          <w:t>14</w:t>
        </w:r>
        <w:r w:rsidR="006B1369">
          <w:rPr>
            <w:noProof/>
          </w:rPr>
          <w:fldChar w:fldCharType="end"/>
        </w:r>
      </w:p>
    </w:sdtContent>
  </w:sdt>
  <w:p w:rsidR="0066654F" w:rsidRPr="00FA5895" w:rsidRDefault="0066654F" w:rsidP="00FA58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0F" w:rsidRDefault="0046160F" w:rsidP="00F10054">
      <w:r>
        <w:separator/>
      </w:r>
    </w:p>
  </w:footnote>
  <w:footnote w:type="continuationSeparator" w:id="0">
    <w:p w:rsidR="0046160F" w:rsidRDefault="0046160F" w:rsidP="00F10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4F" w:rsidRPr="00DA036C" w:rsidRDefault="0046160F" w:rsidP="0050202E">
    <w:pPr>
      <w:pStyle w:val="Header"/>
    </w:pPr>
    <w:r>
      <w:rPr>
        <w:noProof/>
        <w:lang w:bidi="ar-SA"/>
      </w:rPr>
      <w:pict>
        <v:line id="Line 7" o:spid="_x0000_s2049" style="position:absolute;left:0;text-align:left;z-index:251674624;visibility:visible;mso-wrap-distance-top:-3e-5mm;mso-wrap-distance-bottom:-3e-5mm" from="-11.25pt,6.75pt" to="46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ROSGwIAADU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49E"/>
    <w:multiLevelType w:val="hybridMultilevel"/>
    <w:tmpl w:val="016A7BDA"/>
    <w:lvl w:ilvl="0" w:tplc="F51844D0">
      <w:start w:val="1"/>
      <w:numFmt w:val="bullet"/>
      <w:pStyle w:val="n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3355"/>
    <w:multiLevelType w:val="hybridMultilevel"/>
    <w:tmpl w:val="EF14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A2262"/>
    <w:multiLevelType w:val="hybridMultilevel"/>
    <w:tmpl w:val="9238E3B8"/>
    <w:lvl w:ilvl="0" w:tplc="C660D3E4">
      <w:start w:val="1"/>
      <w:numFmt w:val="decimal"/>
      <w:pStyle w:val="numer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B3801"/>
    <w:multiLevelType w:val="hybridMultilevel"/>
    <w:tmpl w:val="7222E376"/>
    <w:lvl w:ilvl="0" w:tplc="0E18E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93F26"/>
    <w:multiLevelType w:val="hybridMultilevel"/>
    <w:tmpl w:val="B660F2C8"/>
    <w:lvl w:ilvl="0" w:tplc="0B0C2766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6E16155F"/>
    <w:multiLevelType w:val="hybridMultilevel"/>
    <w:tmpl w:val="342CC334"/>
    <w:lvl w:ilvl="0" w:tplc="062C3D8A">
      <w:start w:val="9"/>
      <w:numFmt w:val="bullet"/>
      <w:lvlText w:val="-"/>
      <w:lvlJc w:val="left"/>
      <w:pPr>
        <w:ind w:left="720" w:hanging="360"/>
      </w:pPr>
      <w:rPr>
        <w:rFonts w:ascii="B Nazanin" w:eastAsia="Times New Roman" w:hAnsi="B Nazanin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44B53"/>
    <w:multiLevelType w:val="hybridMultilevel"/>
    <w:tmpl w:val="521A4070"/>
    <w:lvl w:ilvl="0" w:tplc="1D9A0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A1BD2"/>
    <w:multiLevelType w:val="hybridMultilevel"/>
    <w:tmpl w:val="DBCCB164"/>
    <w:lvl w:ilvl="0" w:tplc="1D9A0F4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ABD"/>
    <w:rsid w:val="00004E49"/>
    <w:rsid w:val="000055B9"/>
    <w:rsid w:val="00006652"/>
    <w:rsid w:val="00007D51"/>
    <w:rsid w:val="00010337"/>
    <w:rsid w:val="00011800"/>
    <w:rsid w:val="00020E2E"/>
    <w:rsid w:val="00021F45"/>
    <w:rsid w:val="00022015"/>
    <w:rsid w:val="0002311E"/>
    <w:rsid w:val="000237B0"/>
    <w:rsid w:val="00025259"/>
    <w:rsid w:val="00025B3B"/>
    <w:rsid w:val="00030943"/>
    <w:rsid w:val="0003194F"/>
    <w:rsid w:val="000319F0"/>
    <w:rsid w:val="000319F1"/>
    <w:rsid w:val="00033C95"/>
    <w:rsid w:val="00034087"/>
    <w:rsid w:val="00034F11"/>
    <w:rsid w:val="00036360"/>
    <w:rsid w:val="000375B9"/>
    <w:rsid w:val="000378F4"/>
    <w:rsid w:val="0004032F"/>
    <w:rsid w:val="00041B9D"/>
    <w:rsid w:val="00041D79"/>
    <w:rsid w:val="00044056"/>
    <w:rsid w:val="00044E31"/>
    <w:rsid w:val="000455C8"/>
    <w:rsid w:val="00047632"/>
    <w:rsid w:val="00054E0F"/>
    <w:rsid w:val="000560C9"/>
    <w:rsid w:val="00060C6B"/>
    <w:rsid w:val="000611F3"/>
    <w:rsid w:val="00061C9D"/>
    <w:rsid w:val="00065B70"/>
    <w:rsid w:val="000737A0"/>
    <w:rsid w:val="00073EBC"/>
    <w:rsid w:val="000743C3"/>
    <w:rsid w:val="00080DA5"/>
    <w:rsid w:val="00083727"/>
    <w:rsid w:val="0008459E"/>
    <w:rsid w:val="00084995"/>
    <w:rsid w:val="00085C1D"/>
    <w:rsid w:val="0008751C"/>
    <w:rsid w:val="00090F69"/>
    <w:rsid w:val="000918D9"/>
    <w:rsid w:val="00092444"/>
    <w:rsid w:val="00093233"/>
    <w:rsid w:val="000946DB"/>
    <w:rsid w:val="000A2297"/>
    <w:rsid w:val="000A30FC"/>
    <w:rsid w:val="000A3B85"/>
    <w:rsid w:val="000A7644"/>
    <w:rsid w:val="000B00C4"/>
    <w:rsid w:val="000B5072"/>
    <w:rsid w:val="000B71C2"/>
    <w:rsid w:val="000B7B04"/>
    <w:rsid w:val="000C5938"/>
    <w:rsid w:val="000D3126"/>
    <w:rsid w:val="000D4F9C"/>
    <w:rsid w:val="000D7173"/>
    <w:rsid w:val="000D77D8"/>
    <w:rsid w:val="000D79A9"/>
    <w:rsid w:val="000E1A5B"/>
    <w:rsid w:val="000E39AD"/>
    <w:rsid w:val="000E4059"/>
    <w:rsid w:val="000E43A0"/>
    <w:rsid w:val="000E6FBD"/>
    <w:rsid w:val="000E7B0B"/>
    <w:rsid w:val="000F0944"/>
    <w:rsid w:val="000F2C23"/>
    <w:rsid w:val="000F5C90"/>
    <w:rsid w:val="00100D08"/>
    <w:rsid w:val="0010380F"/>
    <w:rsid w:val="001044AE"/>
    <w:rsid w:val="00113672"/>
    <w:rsid w:val="001151EF"/>
    <w:rsid w:val="0011548E"/>
    <w:rsid w:val="001167B6"/>
    <w:rsid w:val="00116918"/>
    <w:rsid w:val="001176A5"/>
    <w:rsid w:val="00121726"/>
    <w:rsid w:val="00122F2F"/>
    <w:rsid w:val="00127EDD"/>
    <w:rsid w:val="00131973"/>
    <w:rsid w:val="001337F0"/>
    <w:rsid w:val="00134808"/>
    <w:rsid w:val="00134BE8"/>
    <w:rsid w:val="001418DF"/>
    <w:rsid w:val="00142112"/>
    <w:rsid w:val="00143A14"/>
    <w:rsid w:val="00143D2A"/>
    <w:rsid w:val="0014659F"/>
    <w:rsid w:val="00151769"/>
    <w:rsid w:val="00155EFA"/>
    <w:rsid w:val="001619A0"/>
    <w:rsid w:val="001622C9"/>
    <w:rsid w:val="00165CFE"/>
    <w:rsid w:val="00166515"/>
    <w:rsid w:val="00171065"/>
    <w:rsid w:val="00171B65"/>
    <w:rsid w:val="00172972"/>
    <w:rsid w:val="001764E6"/>
    <w:rsid w:val="00182EB3"/>
    <w:rsid w:val="001833A7"/>
    <w:rsid w:val="0018556E"/>
    <w:rsid w:val="00187AE9"/>
    <w:rsid w:val="00190CD7"/>
    <w:rsid w:val="001911CC"/>
    <w:rsid w:val="0019236A"/>
    <w:rsid w:val="001948DA"/>
    <w:rsid w:val="00196CEC"/>
    <w:rsid w:val="00196FF4"/>
    <w:rsid w:val="001970D8"/>
    <w:rsid w:val="001A25EF"/>
    <w:rsid w:val="001A294B"/>
    <w:rsid w:val="001A2BD7"/>
    <w:rsid w:val="001A34CB"/>
    <w:rsid w:val="001A49A9"/>
    <w:rsid w:val="001A64D8"/>
    <w:rsid w:val="001A6C57"/>
    <w:rsid w:val="001A7751"/>
    <w:rsid w:val="001B386E"/>
    <w:rsid w:val="001B3CCE"/>
    <w:rsid w:val="001B52B5"/>
    <w:rsid w:val="001C0D2E"/>
    <w:rsid w:val="001C2525"/>
    <w:rsid w:val="001C5AE3"/>
    <w:rsid w:val="001D2043"/>
    <w:rsid w:val="001D24FB"/>
    <w:rsid w:val="001D2D50"/>
    <w:rsid w:val="001D4A2C"/>
    <w:rsid w:val="001D6375"/>
    <w:rsid w:val="001D6F48"/>
    <w:rsid w:val="001D7602"/>
    <w:rsid w:val="001E07B0"/>
    <w:rsid w:val="001E3233"/>
    <w:rsid w:val="001E37B8"/>
    <w:rsid w:val="001E3AD5"/>
    <w:rsid w:val="001E64CE"/>
    <w:rsid w:val="001E6CD9"/>
    <w:rsid w:val="001F063F"/>
    <w:rsid w:val="001F620F"/>
    <w:rsid w:val="001F7895"/>
    <w:rsid w:val="0020246A"/>
    <w:rsid w:val="0020258E"/>
    <w:rsid w:val="002032C9"/>
    <w:rsid w:val="00204389"/>
    <w:rsid w:val="00204C24"/>
    <w:rsid w:val="00205445"/>
    <w:rsid w:val="0020546E"/>
    <w:rsid w:val="0021259C"/>
    <w:rsid w:val="00212C87"/>
    <w:rsid w:val="00215B28"/>
    <w:rsid w:val="002162CB"/>
    <w:rsid w:val="0021768F"/>
    <w:rsid w:val="002208EC"/>
    <w:rsid w:val="00221F80"/>
    <w:rsid w:val="002225B3"/>
    <w:rsid w:val="00222C0B"/>
    <w:rsid w:val="002241F2"/>
    <w:rsid w:val="00224A51"/>
    <w:rsid w:val="00224CB7"/>
    <w:rsid w:val="00224E47"/>
    <w:rsid w:val="00225F38"/>
    <w:rsid w:val="002269E5"/>
    <w:rsid w:val="00230869"/>
    <w:rsid w:val="002345CA"/>
    <w:rsid w:val="002358E3"/>
    <w:rsid w:val="002371BE"/>
    <w:rsid w:val="00240D52"/>
    <w:rsid w:val="00243579"/>
    <w:rsid w:val="002452FD"/>
    <w:rsid w:val="00245E57"/>
    <w:rsid w:val="00245F98"/>
    <w:rsid w:val="002462A0"/>
    <w:rsid w:val="00251A1B"/>
    <w:rsid w:val="002529D1"/>
    <w:rsid w:val="002536ED"/>
    <w:rsid w:val="00254F04"/>
    <w:rsid w:val="00257A6D"/>
    <w:rsid w:val="00261653"/>
    <w:rsid w:val="00262752"/>
    <w:rsid w:val="00263EE4"/>
    <w:rsid w:val="00271060"/>
    <w:rsid w:val="00274650"/>
    <w:rsid w:val="0027498B"/>
    <w:rsid w:val="00276296"/>
    <w:rsid w:val="0027661E"/>
    <w:rsid w:val="00276DBC"/>
    <w:rsid w:val="0027797F"/>
    <w:rsid w:val="00277B6E"/>
    <w:rsid w:val="002818AB"/>
    <w:rsid w:val="00282DF5"/>
    <w:rsid w:val="00282E3E"/>
    <w:rsid w:val="002910E1"/>
    <w:rsid w:val="00292166"/>
    <w:rsid w:val="002A34AB"/>
    <w:rsid w:val="002A465D"/>
    <w:rsid w:val="002A5855"/>
    <w:rsid w:val="002A73C0"/>
    <w:rsid w:val="002C2B6F"/>
    <w:rsid w:val="002C3B2B"/>
    <w:rsid w:val="002C4EF9"/>
    <w:rsid w:val="002C74AB"/>
    <w:rsid w:val="002C78AF"/>
    <w:rsid w:val="002D000C"/>
    <w:rsid w:val="002D14E0"/>
    <w:rsid w:val="002D1E38"/>
    <w:rsid w:val="002D527F"/>
    <w:rsid w:val="002D615E"/>
    <w:rsid w:val="002D772A"/>
    <w:rsid w:val="002E0B95"/>
    <w:rsid w:val="002E1A1C"/>
    <w:rsid w:val="002E22CD"/>
    <w:rsid w:val="002E24F5"/>
    <w:rsid w:val="002E372F"/>
    <w:rsid w:val="002E5361"/>
    <w:rsid w:val="002E649B"/>
    <w:rsid w:val="002E6B9B"/>
    <w:rsid w:val="002F1C7C"/>
    <w:rsid w:val="002F21C9"/>
    <w:rsid w:val="002F268A"/>
    <w:rsid w:val="002F57A3"/>
    <w:rsid w:val="003021A1"/>
    <w:rsid w:val="003025C7"/>
    <w:rsid w:val="00302AB3"/>
    <w:rsid w:val="003043E4"/>
    <w:rsid w:val="00304638"/>
    <w:rsid w:val="00304F74"/>
    <w:rsid w:val="00310035"/>
    <w:rsid w:val="003102A8"/>
    <w:rsid w:val="003141C7"/>
    <w:rsid w:val="003145FE"/>
    <w:rsid w:val="003166B3"/>
    <w:rsid w:val="00322142"/>
    <w:rsid w:val="003222EF"/>
    <w:rsid w:val="0032381F"/>
    <w:rsid w:val="00324862"/>
    <w:rsid w:val="00324EBC"/>
    <w:rsid w:val="00324F3A"/>
    <w:rsid w:val="0033150C"/>
    <w:rsid w:val="0033309B"/>
    <w:rsid w:val="00334CA9"/>
    <w:rsid w:val="00342319"/>
    <w:rsid w:val="00344D53"/>
    <w:rsid w:val="0034577D"/>
    <w:rsid w:val="003457CC"/>
    <w:rsid w:val="003468C8"/>
    <w:rsid w:val="00346C3A"/>
    <w:rsid w:val="0034716A"/>
    <w:rsid w:val="0035277B"/>
    <w:rsid w:val="003528E6"/>
    <w:rsid w:val="00352EF6"/>
    <w:rsid w:val="0035489C"/>
    <w:rsid w:val="003564B0"/>
    <w:rsid w:val="0035769B"/>
    <w:rsid w:val="003608C0"/>
    <w:rsid w:val="00360F25"/>
    <w:rsid w:val="003619C0"/>
    <w:rsid w:val="00361F81"/>
    <w:rsid w:val="0036613B"/>
    <w:rsid w:val="00366DF4"/>
    <w:rsid w:val="003724DC"/>
    <w:rsid w:val="00372A9F"/>
    <w:rsid w:val="00372D51"/>
    <w:rsid w:val="00374EC3"/>
    <w:rsid w:val="00376965"/>
    <w:rsid w:val="00380B16"/>
    <w:rsid w:val="00381D5F"/>
    <w:rsid w:val="00383904"/>
    <w:rsid w:val="0038498D"/>
    <w:rsid w:val="00384F37"/>
    <w:rsid w:val="003875B3"/>
    <w:rsid w:val="00392EEB"/>
    <w:rsid w:val="003947F8"/>
    <w:rsid w:val="003955B6"/>
    <w:rsid w:val="003A1465"/>
    <w:rsid w:val="003A4820"/>
    <w:rsid w:val="003A5B7B"/>
    <w:rsid w:val="003A79D0"/>
    <w:rsid w:val="003A7A6B"/>
    <w:rsid w:val="003B0795"/>
    <w:rsid w:val="003B167D"/>
    <w:rsid w:val="003B1F20"/>
    <w:rsid w:val="003B467F"/>
    <w:rsid w:val="003B55CD"/>
    <w:rsid w:val="003C3324"/>
    <w:rsid w:val="003C4E68"/>
    <w:rsid w:val="003D0A3C"/>
    <w:rsid w:val="003D3AD2"/>
    <w:rsid w:val="003D3E1A"/>
    <w:rsid w:val="003D4787"/>
    <w:rsid w:val="003D47E9"/>
    <w:rsid w:val="003D4C9C"/>
    <w:rsid w:val="003D5B94"/>
    <w:rsid w:val="003D61A5"/>
    <w:rsid w:val="003D70D3"/>
    <w:rsid w:val="003E2669"/>
    <w:rsid w:val="003E2FB2"/>
    <w:rsid w:val="003E6CA6"/>
    <w:rsid w:val="003E7ADC"/>
    <w:rsid w:val="003E7CDA"/>
    <w:rsid w:val="003F091E"/>
    <w:rsid w:val="003F0AFE"/>
    <w:rsid w:val="003F10D8"/>
    <w:rsid w:val="003F2AAA"/>
    <w:rsid w:val="003F2F33"/>
    <w:rsid w:val="003F4874"/>
    <w:rsid w:val="0040010D"/>
    <w:rsid w:val="00400280"/>
    <w:rsid w:val="0040172C"/>
    <w:rsid w:val="0040216A"/>
    <w:rsid w:val="00402EB0"/>
    <w:rsid w:val="00403C82"/>
    <w:rsid w:val="00406750"/>
    <w:rsid w:val="004129C5"/>
    <w:rsid w:val="0041395E"/>
    <w:rsid w:val="004141F2"/>
    <w:rsid w:val="00415392"/>
    <w:rsid w:val="00416902"/>
    <w:rsid w:val="004171CB"/>
    <w:rsid w:val="00421CF7"/>
    <w:rsid w:val="004262C4"/>
    <w:rsid w:val="00426715"/>
    <w:rsid w:val="00426A78"/>
    <w:rsid w:val="00426C32"/>
    <w:rsid w:val="00433DA4"/>
    <w:rsid w:val="00440BA0"/>
    <w:rsid w:val="004421F6"/>
    <w:rsid w:val="0044626D"/>
    <w:rsid w:val="00450651"/>
    <w:rsid w:val="00450D30"/>
    <w:rsid w:val="0045147E"/>
    <w:rsid w:val="00452479"/>
    <w:rsid w:val="00453A36"/>
    <w:rsid w:val="00455707"/>
    <w:rsid w:val="00455A18"/>
    <w:rsid w:val="00456E9E"/>
    <w:rsid w:val="00457015"/>
    <w:rsid w:val="00460D5F"/>
    <w:rsid w:val="00460DE3"/>
    <w:rsid w:val="0046160F"/>
    <w:rsid w:val="00462FDB"/>
    <w:rsid w:val="00466020"/>
    <w:rsid w:val="00467C23"/>
    <w:rsid w:val="00471486"/>
    <w:rsid w:val="00472AAD"/>
    <w:rsid w:val="004735B6"/>
    <w:rsid w:val="004745F7"/>
    <w:rsid w:val="00474BF9"/>
    <w:rsid w:val="0047754B"/>
    <w:rsid w:val="0047797D"/>
    <w:rsid w:val="00477D61"/>
    <w:rsid w:val="00484206"/>
    <w:rsid w:val="00486DB2"/>
    <w:rsid w:val="004871C2"/>
    <w:rsid w:val="00491A88"/>
    <w:rsid w:val="0049493B"/>
    <w:rsid w:val="0049702B"/>
    <w:rsid w:val="004A083C"/>
    <w:rsid w:val="004A6447"/>
    <w:rsid w:val="004A739C"/>
    <w:rsid w:val="004A7F11"/>
    <w:rsid w:val="004B15E5"/>
    <w:rsid w:val="004B1865"/>
    <w:rsid w:val="004B4F31"/>
    <w:rsid w:val="004B4FE6"/>
    <w:rsid w:val="004B568A"/>
    <w:rsid w:val="004B6309"/>
    <w:rsid w:val="004B656B"/>
    <w:rsid w:val="004B6EB1"/>
    <w:rsid w:val="004B7D14"/>
    <w:rsid w:val="004C221D"/>
    <w:rsid w:val="004C5053"/>
    <w:rsid w:val="004C58B4"/>
    <w:rsid w:val="004C7BDF"/>
    <w:rsid w:val="004D5AF6"/>
    <w:rsid w:val="004D6D65"/>
    <w:rsid w:val="004E1F16"/>
    <w:rsid w:val="004E24A4"/>
    <w:rsid w:val="004E3835"/>
    <w:rsid w:val="004E5992"/>
    <w:rsid w:val="004E5A94"/>
    <w:rsid w:val="004E5B99"/>
    <w:rsid w:val="004F3459"/>
    <w:rsid w:val="004F405E"/>
    <w:rsid w:val="004F6BFC"/>
    <w:rsid w:val="004F6F9F"/>
    <w:rsid w:val="005002A5"/>
    <w:rsid w:val="0050083D"/>
    <w:rsid w:val="0050202E"/>
    <w:rsid w:val="0050205D"/>
    <w:rsid w:val="00503EC2"/>
    <w:rsid w:val="00504CD5"/>
    <w:rsid w:val="00506577"/>
    <w:rsid w:val="00507822"/>
    <w:rsid w:val="005123FF"/>
    <w:rsid w:val="00513022"/>
    <w:rsid w:val="00522DD2"/>
    <w:rsid w:val="00523E34"/>
    <w:rsid w:val="00526E0E"/>
    <w:rsid w:val="0052707F"/>
    <w:rsid w:val="005279B6"/>
    <w:rsid w:val="00530E6E"/>
    <w:rsid w:val="005331D7"/>
    <w:rsid w:val="005333E9"/>
    <w:rsid w:val="005344E6"/>
    <w:rsid w:val="005371F9"/>
    <w:rsid w:val="00537480"/>
    <w:rsid w:val="00540E5A"/>
    <w:rsid w:val="005427B8"/>
    <w:rsid w:val="00542DC1"/>
    <w:rsid w:val="005458E5"/>
    <w:rsid w:val="00547E97"/>
    <w:rsid w:val="005501AF"/>
    <w:rsid w:val="00554047"/>
    <w:rsid w:val="00556DDF"/>
    <w:rsid w:val="005572DB"/>
    <w:rsid w:val="00557C73"/>
    <w:rsid w:val="00561784"/>
    <w:rsid w:val="00562BAC"/>
    <w:rsid w:val="00562C41"/>
    <w:rsid w:val="005638A6"/>
    <w:rsid w:val="00564088"/>
    <w:rsid w:val="00564675"/>
    <w:rsid w:val="0056530E"/>
    <w:rsid w:val="0056639F"/>
    <w:rsid w:val="00570823"/>
    <w:rsid w:val="00571E94"/>
    <w:rsid w:val="00573D3F"/>
    <w:rsid w:val="0058045B"/>
    <w:rsid w:val="00580831"/>
    <w:rsid w:val="00581E53"/>
    <w:rsid w:val="005822A9"/>
    <w:rsid w:val="00584C2C"/>
    <w:rsid w:val="005869D9"/>
    <w:rsid w:val="00591613"/>
    <w:rsid w:val="00591DC4"/>
    <w:rsid w:val="005926DF"/>
    <w:rsid w:val="005938C1"/>
    <w:rsid w:val="00596689"/>
    <w:rsid w:val="005A05A5"/>
    <w:rsid w:val="005A1FC8"/>
    <w:rsid w:val="005A365A"/>
    <w:rsid w:val="005A5682"/>
    <w:rsid w:val="005A639B"/>
    <w:rsid w:val="005A692B"/>
    <w:rsid w:val="005A7092"/>
    <w:rsid w:val="005A76EA"/>
    <w:rsid w:val="005A77F5"/>
    <w:rsid w:val="005B070F"/>
    <w:rsid w:val="005B2B32"/>
    <w:rsid w:val="005B3343"/>
    <w:rsid w:val="005B6697"/>
    <w:rsid w:val="005B7AD6"/>
    <w:rsid w:val="005C1787"/>
    <w:rsid w:val="005C22BE"/>
    <w:rsid w:val="005C3000"/>
    <w:rsid w:val="005C365A"/>
    <w:rsid w:val="005C736C"/>
    <w:rsid w:val="005D304F"/>
    <w:rsid w:val="005D4362"/>
    <w:rsid w:val="005D5586"/>
    <w:rsid w:val="005D619D"/>
    <w:rsid w:val="005D7814"/>
    <w:rsid w:val="005E0F39"/>
    <w:rsid w:val="005E1834"/>
    <w:rsid w:val="005E1A29"/>
    <w:rsid w:val="005E430D"/>
    <w:rsid w:val="005E46A0"/>
    <w:rsid w:val="005E6DDD"/>
    <w:rsid w:val="005F07E0"/>
    <w:rsid w:val="005F35F4"/>
    <w:rsid w:val="005F53D5"/>
    <w:rsid w:val="005F71BD"/>
    <w:rsid w:val="00602757"/>
    <w:rsid w:val="0061264F"/>
    <w:rsid w:val="00615E0F"/>
    <w:rsid w:val="0061649A"/>
    <w:rsid w:val="0061669A"/>
    <w:rsid w:val="00620B3E"/>
    <w:rsid w:val="006213BC"/>
    <w:rsid w:val="00623043"/>
    <w:rsid w:val="00623D6B"/>
    <w:rsid w:val="00625953"/>
    <w:rsid w:val="00626AB9"/>
    <w:rsid w:val="00627D19"/>
    <w:rsid w:val="00627E1F"/>
    <w:rsid w:val="006336BA"/>
    <w:rsid w:val="0063698C"/>
    <w:rsid w:val="006407CE"/>
    <w:rsid w:val="00640AC1"/>
    <w:rsid w:val="00644F8C"/>
    <w:rsid w:val="0064595B"/>
    <w:rsid w:val="00646F99"/>
    <w:rsid w:val="00652368"/>
    <w:rsid w:val="006526AF"/>
    <w:rsid w:val="00654A93"/>
    <w:rsid w:val="006568FC"/>
    <w:rsid w:val="00660805"/>
    <w:rsid w:val="00661E65"/>
    <w:rsid w:val="00663096"/>
    <w:rsid w:val="0066394C"/>
    <w:rsid w:val="00664FEA"/>
    <w:rsid w:val="006651D8"/>
    <w:rsid w:val="00665411"/>
    <w:rsid w:val="00665686"/>
    <w:rsid w:val="00666460"/>
    <w:rsid w:val="0066654F"/>
    <w:rsid w:val="00666935"/>
    <w:rsid w:val="006708FA"/>
    <w:rsid w:val="00671AF9"/>
    <w:rsid w:val="00671B91"/>
    <w:rsid w:val="00674589"/>
    <w:rsid w:val="00675452"/>
    <w:rsid w:val="00680A13"/>
    <w:rsid w:val="00680BF6"/>
    <w:rsid w:val="00680FF4"/>
    <w:rsid w:val="0068243C"/>
    <w:rsid w:val="006827F8"/>
    <w:rsid w:val="00683F8B"/>
    <w:rsid w:val="006848A0"/>
    <w:rsid w:val="0069687F"/>
    <w:rsid w:val="00696E95"/>
    <w:rsid w:val="00697D7F"/>
    <w:rsid w:val="006A16FF"/>
    <w:rsid w:val="006A45C4"/>
    <w:rsid w:val="006A6BFE"/>
    <w:rsid w:val="006A6CC8"/>
    <w:rsid w:val="006B0268"/>
    <w:rsid w:val="006B1369"/>
    <w:rsid w:val="006B191B"/>
    <w:rsid w:val="006B2C91"/>
    <w:rsid w:val="006B312F"/>
    <w:rsid w:val="006B4AD6"/>
    <w:rsid w:val="006B4AF8"/>
    <w:rsid w:val="006B4D3E"/>
    <w:rsid w:val="006C3FCF"/>
    <w:rsid w:val="006C6198"/>
    <w:rsid w:val="006C654B"/>
    <w:rsid w:val="006C73D3"/>
    <w:rsid w:val="006C791F"/>
    <w:rsid w:val="006C7AAF"/>
    <w:rsid w:val="006D1DB6"/>
    <w:rsid w:val="006D33EF"/>
    <w:rsid w:val="006D3902"/>
    <w:rsid w:val="006D4599"/>
    <w:rsid w:val="006D4D97"/>
    <w:rsid w:val="006D5F3D"/>
    <w:rsid w:val="006D61C0"/>
    <w:rsid w:val="006E0CCB"/>
    <w:rsid w:val="006E3A51"/>
    <w:rsid w:val="006E3C08"/>
    <w:rsid w:val="006E3CD7"/>
    <w:rsid w:val="006E4C2A"/>
    <w:rsid w:val="006F4D2C"/>
    <w:rsid w:val="006F7295"/>
    <w:rsid w:val="007009BE"/>
    <w:rsid w:val="00703835"/>
    <w:rsid w:val="007042DE"/>
    <w:rsid w:val="00711B74"/>
    <w:rsid w:val="007133EA"/>
    <w:rsid w:val="007166C9"/>
    <w:rsid w:val="00716ED9"/>
    <w:rsid w:val="00721730"/>
    <w:rsid w:val="0072478F"/>
    <w:rsid w:val="0072535C"/>
    <w:rsid w:val="00726DA8"/>
    <w:rsid w:val="00730EDE"/>
    <w:rsid w:val="00734E8E"/>
    <w:rsid w:val="007403E7"/>
    <w:rsid w:val="007435C3"/>
    <w:rsid w:val="007510D8"/>
    <w:rsid w:val="00754CBB"/>
    <w:rsid w:val="0075700B"/>
    <w:rsid w:val="00757FD9"/>
    <w:rsid w:val="00761AD1"/>
    <w:rsid w:val="00761E37"/>
    <w:rsid w:val="00765CF4"/>
    <w:rsid w:val="0077149C"/>
    <w:rsid w:val="00771AD4"/>
    <w:rsid w:val="00775156"/>
    <w:rsid w:val="00775E69"/>
    <w:rsid w:val="007764D6"/>
    <w:rsid w:val="0077665C"/>
    <w:rsid w:val="00784360"/>
    <w:rsid w:val="0078453A"/>
    <w:rsid w:val="007847EC"/>
    <w:rsid w:val="007907DA"/>
    <w:rsid w:val="007947F9"/>
    <w:rsid w:val="0079540A"/>
    <w:rsid w:val="00795B41"/>
    <w:rsid w:val="00796535"/>
    <w:rsid w:val="00797148"/>
    <w:rsid w:val="00797FCF"/>
    <w:rsid w:val="007A0C49"/>
    <w:rsid w:val="007A15C9"/>
    <w:rsid w:val="007A7221"/>
    <w:rsid w:val="007A735F"/>
    <w:rsid w:val="007B1636"/>
    <w:rsid w:val="007B1E77"/>
    <w:rsid w:val="007B4D0B"/>
    <w:rsid w:val="007B5B43"/>
    <w:rsid w:val="007B65C4"/>
    <w:rsid w:val="007B6F13"/>
    <w:rsid w:val="007B7D97"/>
    <w:rsid w:val="007C06A8"/>
    <w:rsid w:val="007C287B"/>
    <w:rsid w:val="007C4059"/>
    <w:rsid w:val="007C4E0B"/>
    <w:rsid w:val="007C511C"/>
    <w:rsid w:val="007C6A0F"/>
    <w:rsid w:val="007D099E"/>
    <w:rsid w:val="007D227B"/>
    <w:rsid w:val="007D2DDC"/>
    <w:rsid w:val="007D3102"/>
    <w:rsid w:val="007D63FB"/>
    <w:rsid w:val="007E4AD4"/>
    <w:rsid w:val="007E4F9E"/>
    <w:rsid w:val="007E5CE1"/>
    <w:rsid w:val="007E6870"/>
    <w:rsid w:val="007E73BD"/>
    <w:rsid w:val="007F0254"/>
    <w:rsid w:val="007F12F8"/>
    <w:rsid w:val="007F21A8"/>
    <w:rsid w:val="00800C30"/>
    <w:rsid w:val="0080797F"/>
    <w:rsid w:val="008105CB"/>
    <w:rsid w:val="008113B7"/>
    <w:rsid w:val="00811ABD"/>
    <w:rsid w:val="00813FB7"/>
    <w:rsid w:val="00817E04"/>
    <w:rsid w:val="00820DBF"/>
    <w:rsid w:val="00821150"/>
    <w:rsid w:val="00823FB3"/>
    <w:rsid w:val="00824883"/>
    <w:rsid w:val="008255EB"/>
    <w:rsid w:val="008262C1"/>
    <w:rsid w:val="00827908"/>
    <w:rsid w:val="00830842"/>
    <w:rsid w:val="00831465"/>
    <w:rsid w:val="0083496D"/>
    <w:rsid w:val="00834CDB"/>
    <w:rsid w:val="00834EC9"/>
    <w:rsid w:val="00835AB9"/>
    <w:rsid w:val="00835D06"/>
    <w:rsid w:val="00836721"/>
    <w:rsid w:val="008371C6"/>
    <w:rsid w:val="0083784D"/>
    <w:rsid w:val="00841EEE"/>
    <w:rsid w:val="00844192"/>
    <w:rsid w:val="00845941"/>
    <w:rsid w:val="0084775E"/>
    <w:rsid w:val="00847C56"/>
    <w:rsid w:val="00850770"/>
    <w:rsid w:val="00850DDC"/>
    <w:rsid w:val="008510CB"/>
    <w:rsid w:val="008510E5"/>
    <w:rsid w:val="00851713"/>
    <w:rsid w:val="00851FF9"/>
    <w:rsid w:val="00857D45"/>
    <w:rsid w:val="008608CB"/>
    <w:rsid w:val="00861393"/>
    <w:rsid w:val="00864738"/>
    <w:rsid w:val="008668E0"/>
    <w:rsid w:val="008714E0"/>
    <w:rsid w:val="00876364"/>
    <w:rsid w:val="0087655A"/>
    <w:rsid w:val="00876E16"/>
    <w:rsid w:val="008810F5"/>
    <w:rsid w:val="00884290"/>
    <w:rsid w:val="00884837"/>
    <w:rsid w:val="008857F9"/>
    <w:rsid w:val="00886406"/>
    <w:rsid w:val="00887518"/>
    <w:rsid w:val="00893D8E"/>
    <w:rsid w:val="0089468E"/>
    <w:rsid w:val="008949B4"/>
    <w:rsid w:val="008A0BFA"/>
    <w:rsid w:val="008A1CD1"/>
    <w:rsid w:val="008A2828"/>
    <w:rsid w:val="008A3CE2"/>
    <w:rsid w:val="008A7EE5"/>
    <w:rsid w:val="008B2852"/>
    <w:rsid w:val="008B41A8"/>
    <w:rsid w:val="008B4695"/>
    <w:rsid w:val="008B4898"/>
    <w:rsid w:val="008B62B1"/>
    <w:rsid w:val="008C1E23"/>
    <w:rsid w:val="008C301B"/>
    <w:rsid w:val="008C5D23"/>
    <w:rsid w:val="008C7D7D"/>
    <w:rsid w:val="008D03DB"/>
    <w:rsid w:val="008D12F8"/>
    <w:rsid w:val="008D21A0"/>
    <w:rsid w:val="008D25EE"/>
    <w:rsid w:val="008D2712"/>
    <w:rsid w:val="008D3A9B"/>
    <w:rsid w:val="008D5D84"/>
    <w:rsid w:val="008D67BD"/>
    <w:rsid w:val="008D6D45"/>
    <w:rsid w:val="008E0FAE"/>
    <w:rsid w:val="008E211F"/>
    <w:rsid w:val="008F5F93"/>
    <w:rsid w:val="008F620E"/>
    <w:rsid w:val="009003D6"/>
    <w:rsid w:val="009027DC"/>
    <w:rsid w:val="0090361C"/>
    <w:rsid w:val="00905C98"/>
    <w:rsid w:val="00910D70"/>
    <w:rsid w:val="0091626A"/>
    <w:rsid w:val="00921487"/>
    <w:rsid w:val="00921552"/>
    <w:rsid w:val="009242D1"/>
    <w:rsid w:val="00924348"/>
    <w:rsid w:val="00924714"/>
    <w:rsid w:val="009247CC"/>
    <w:rsid w:val="00924EA2"/>
    <w:rsid w:val="00925332"/>
    <w:rsid w:val="00930A60"/>
    <w:rsid w:val="009314B7"/>
    <w:rsid w:val="009320BB"/>
    <w:rsid w:val="00936A31"/>
    <w:rsid w:val="00942730"/>
    <w:rsid w:val="00944807"/>
    <w:rsid w:val="009455EE"/>
    <w:rsid w:val="00946FAA"/>
    <w:rsid w:val="009506F9"/>
    <w:rsid w:val="009538CB"/>
    <w:rsid w:val="00953D5F"/>
    <w:rsid w:val="00954FBD"/>
    <w:rsid w:val="00955190"/>
    <w:rsid w:val="00955F8A"/>
    <w:rsid w:val="00956BCE"/>
    <w:rsid w:val="00961012"/>
    <w:rsid w:val="00961B3E"/>
    <w:rsid w:val="00964789"/>
    <w:rsid w:val="009665E8"/>
    <w:rsid w:val="0096782A"/>
    <w:rsid w:val="00967834"/>
    <w:rsid w:val="00970F19"/>
    <w:rsid w:val="00972864"/>
    <w:rsid w:val="00972AA1"/>
    <w:rsid w:val="00974F6C"/>
    <w:rsid w:val="00980EE1"/>
    <w:rsid w:val="009811F9"/>
    <w:rsid w:val="009850E4"/>
    <w:rsid w:val="00985176"/>
    <w:rsid w:val="00985BBB"/>
    <w:rsid w:val="00985EFF"/>
    <w:rsid w:val="00986500"/>
    <w:rsid w:val="009873FD"/>
    <w:rsid w:val="00992552"/>
    <w:rsid w:val="00994304"/>
    <w:rsid w:val="00994347"/>
    <w:rsid w:val="00995A7E"/>
    <w:rsid w:val="009961BE"/>
    <w:rsid w:val="009978FF"/>
    <w:rsid w:val="009A03FC"/>
    <w:rsid w:val="009A06A8"/>
    <w:rsid w:val="009A2F75"/>
    <w:rsid w:val="009B2F94"/>
    <w:rsid w:val="009B491F"/>
    <w:rsid w:val="009B4AA7"/>
    <w:rsid w:val="009C0D34"/>
    <w:rsid w:val="009C1B0A"/>
    <w:rsid w:val="009C1BCF"/>
    <w:rsid w:val="009C39E7"/>
    <w:rsid w:val="009C7FD7"/>
    <w:rsid w:val="009D1227"/>
    <w:rsid w:val="009D47E1"/>
    <w:rsid w:val="009D6AF1"/>
    <w:rsid w:val="009E0ED7"/>
    <w:rsid w:val="009E108E"/>
    <w:rsid w:val="009E3A91"/>
    <w:rsid w:val="009E5DE8"/>
    <w:rsid w:val="009E6869"/>
    <w:rsid w:val="009E748A"/>
    <w:rsid w:val="009E76DC"/>
    <w:rsid w:val="009F17E7"/>
    <w:rsid w:val="009F2510"/>
    <w:rsid w:val="009F6415"/>
    <w:rsid w:val="00A01AD9"/>
    <w:rsid w:val="00A020F8"/>
    <w:rsid w:val="00A0213A"/>
    <w:rsid w:val="00A048A9"/>
    <w:rsid w:val="00A051D6"/>
    <w:rsid w:val="00A07810"/>
    <w:rsid w:val="00A1212B"/>
    <w:rsid w:val="00A13209"/>
    <w:rsid w:val="00A14854"/>
    <w:rsid w:val="00A16542"/>
    <w:rsid w:val="00A20E99"/>
    <w:rsid w:val="00A20EB9"/>
    <w:rsid w:val="00A21668"/>
    <w:rsid w:val="00A24933"/>
    <w:rsid w:val="00A30CF4"/>
    <w:rsid w:val="00A354EC"/>
    <w:rsid w:val="00A365C2"/>
    <w:rsid w:val="00A407DC"/>
    <w:rsid w:val="00A41F37"/>
    <w:rsid w:val="00A479FE"/>
    <w:rsid w:val="00A47D41"/>
    <w:rsid w:val="00A508C4"/>
    <w:rsid w:val="00A516FC"/>
    <w:rsid w:val="00A52E5B"/>
    <w:rsid w:val="00A52F92"/>
    <w:rsid w:val="00A55751"/>
    <w:rsid w:val="00A56A0A"/>
    <w:rsid w:val="00A572AD"/>
    <w:rsid w:val="00A57D73"/>
    <w:rsid w:val="00A61398"/>
    <w:rsid w:val="00A62DBE"/>
    <w:rsid w:val="00A6327E"/>
    <w:rsid w:val="00A63891"/>
    <w:rsid w:val="00A6457C"/>
    <w:rsid w:val="00A649B4"/>
    <w:rsid w:val="00A715C9"/>
    <w:rsid w:val="00A754DC"/>
    <w:rsid w:val="00A767A3"/>
    <w:rsid w:val="00A82A27"/>
    <w:rsid w:val="00A82A40"/>
    <w:rsid w:val="00A83D47"/>
    <w:rsid w:val="00A8437E"/>
    <w:rsid w:val="00A90967"/>
    <w:rsid w:val="00A91F88"/>
    <w:rsid w:val="00A92C8A"/>
    <w:rsid w:val="00A94B04"/>
    <w:rsid w:val="00AA08E1"/>
    <w:rsid w:val="00AA1E14"/>
    <w:rsid w:val="00AA2C0A"/>
    <w:rsid w:val="00AA3E03"/>
    <w:rsid w:val="00AA3FBC"/>
    <w:rsid w:val="00AA4705"/>
    <w:rsid w:val="00AA7135"/>
    <w:rsid w:val="00AB0A9F"/>
    <w:rsid w:val="00AB1C28"/>
    <w:rsid w:val="00AB3577"/>
    <w:rsid w:val="00AB4444"/>
    <w:rsid w:val="00AB6C07"/>
    <w:rsid w:val="00AB7815"/>
    <w:rsid w:val="00AC007E"/>
    <w:rsid w:val="00AC4D9E"/>
    <w:rsid w:val="00AC58B4"/>
    <w:rsid w:val="00AD0683"/>
    <w:rsid w:val="00AD09BA"/>
    <w:rsid w:val="00AD176E"/>
    <w:rsid w:val="00AD5C92"/>
    <w:rsid w:val="00AD7ACD"/>
    <w:rsid w:val="00AE2424"/>
    <w:rsid w:val="00AE5AEF"/>
    <w:rsid w:val="00AF16EF"/>
    <w:rsid w:val="00AF2A01"/>
    <w:rsid w:val="00AF4C20"/>
    <w:rsid w:val="00AF5FD6"/>
    <w:rsid w:val="00B01767"/>
    <w:rsid w:val="00B0395B"/>
    <w:rsid w:val="00B040DF"/>
    <w:rsid w:val="00B05564"/>
    <w:rsid w:val="00B06596"/>
    <w:rsid w:val="00B06907"/>
    <w:rsid w:val="00B071AC"/>
    <w:rsid w:val="00B0740E"/>
    <w:rsid w:val="00B07444"/>
    <w:rsid w:val="00B07892"/>
    <w:rsid w:val="00B0795C"/>
    <w:rsid w:val="00B07B97"/>
    <w:rsid w:val="00B129CC"/>
    <w:rsid w:val="00B12B6F"/>
    <w:rsid w:val="00B13E4C"/>
    <w:rsid w:val="00B152D4"/>
    <w:rsid w:val="00B177B1"/>
    <w:rsid w:val="00B178BD"/>
    <w:rsid w:val="00B22CE1"/>
    <w:rsid w:val="00B2503F"/>
    <w:rsid w:val="00B31E7D"/>
    <w:rsid w:val="00B31FD4"/>
    <w:rsid w:val="00B32414"/>
    <w:rsid w:val="00B341E9"/>
    <w:rsid w:val="00B40FCF"/>
    <w:rsid w:val="00B42D83"/>
    <w:rsid w:val="00B45695"/>
    <w:rsid w:val="00B46710"/>
    <w:rsid w:val="00B46CE1"/>
    <w:rsid w:val="00B50A2D"/>
    <w:rsid w:val="00B538D7"/>
    <w:rsid w:val="00B55D2A"/>
    <w:rsid w:val="00B61DA1"/>
    <w:rsid w:val="00B6256D"/>
    <w:rsid w:val="00B629E0"/>
    <w:rsid w:val="00B62D4D"/>
    <w:rsid w:val="00B66719"/>
    <w:rsid w:val="00B677AF"/>
    <w:rsid w:val="00B70D7A"/>
    <w:rsid w:val="00B7215A"/>
    <w:rsid w:val="00B75B7A"/>
    <w:rsid w:val="00B7772A"/>
    <w:rsid w:val="00B820F9"/>
    <w:rsid w:val="00B83CC6"/>
    <w:rsid w:val="00B85003"/>
    <w:rsid w:val="00B86D34"/>
    <w:rsid w:val="00B9030F"/>
    <w:rsid w:val="00BA1721"/>
    <w:rsid w:val="00BA533C"/>
    <w:rsid w:val="00BB3CE0"/>
    <w:rsid w:val="00BB51D3"/>
    <w:rsid w:val="00BB6755"/>
    <w:rsid w:val="00BB76A7"/>
    <w:rsid w:val="00BB78CA"/>
    <w:rsid w:val="00BC4421"/>
    <w:rsid w:val="00BC5E38"/>
    <w:rsid w:val="00BD0639"/>
    <w:rsid w:val="00BD137E"/>
    <w:rsid w:val="00BD1B61"/>
    <w:rsid w:val="00BD41A5"/>
    <w:rsid w:val="00BD5C91"/>
    <w:rsid w:val="00BE0016"/>
    <w:rsid w:val="00BE179B"/>
    <w:rsid w:val="00BE1AA7"/>
    <w:rsid w:val="00BE255D"/>
    <w:rsid w:val="00BE2649"/>
    <w:rsid w:val="00BF0E69"/>
    <w:rsid w:val="00BF1A9C"/>
    <w:rsid w:val="00BF1ED7"/>
    <w:rsid w:val="00BF2434"/>
    <w:rsid w:val="00BF2EA0"/>
    <w:rsid w:val="00BF4258"/>
    <w:rsid w:val="00BF4458"/>
    <w:rsid w:val="00BF4A39"/>
    <w:rsid w:val="00BF6685"/>
    <w:rsid w:val="00C00368"/>
    <w:rsid w:val="00C02EFC"/>
    <w:rsid w:val="00C03E05"/>
    <w:rsid w:val="00C046B6"/>
    <w:rsid w:val="00C05D4D"/>
    <w:rsid w:val="00C05EA7"/>
    <w:rsid w:val="00C06673"/>
    <w:rsid w:val="00C108CD"/>
    <w:rsid w:val="00C17418"/>
    <w:rsid w:val="00C176B0"/>
    <w:rsid w:val="00C222FB"/>
    <w:rsid w:val="00C23364"/>
    <w:rsid w:val="00C273AE"/>
    <w:rsid w:val="00C3029D"/>
    <w:rsid w:val="00C32C81"/>
    <w:rsid w:val="00C346D4"/>
    <w:rsid w:val="00C35961"/>
    <w:rsid w:val="00C37840"/>
    <w:rsid w:val="00C37891"/>
    <w:rsid w:val="00C37CD2"/>
    <w:rsid w:val="00C404EB"/>
    <w:rsid w:val="00C40D3D"/>
    <w:rsid w:val="00C444EA"/>
    <w:rsid w:val="00C44FC0"/>
    <w:rsid w:val="00C46EF9"/>
    <w:rsid w:val="00C47052"/>
    <w:rsid w:val="00C47A85"/>
    <w:rsid w:val="00C5042E"/>
    <w:rsid w:val="00C50899"/>
    <w:rsid w:val="00C510A3"/>
    <w:rsid w:val="00C5195E"/>
    <w:rsid w:val="00C55A1D"/>
    <w:rsid w:val="00C55E81"/>
    <w:rsid w:val="00C571E0"/>
    <w:rsid w:val="00C577F0"/>
    <w:rsid w:val="00C62CFB"/>
    <w:rsid w:val="00C637FE"/>
    <w:rsid w:val="00C640CE"/>
    <w:rsid w:val="00C656E9"/>
    <w:rsid w:val="00C66267"/>
    <w:rsid w:val="00C72AA3"/>
    <w:rsid w:val="00C74A94"/>
    <w:rsid w:val="00C77A81"/>
    <w:rsid w:val="00C81953"/>
    <w:rsid w:val="00C83C5C"/>
    <w:rsid w:val="00C8657D"/>
    <w:rsid w:val="00C86CDD"/>
    <w:rsid w:val="00C873FF"/>
    <w:rsid w:val="00C87C6C"/>
    <w:rsid w:val="00C907EC"/>
    <w:rsid w:val="00C954B0"/>
    <w:rsid w:val="00CA0528"/>
    <w:rsid w:val="00CA0539"/>
    <w:rsid w:val="00CA21B9"/>
    <w:rsid w:val="00CA5440"/>
    <w:rsid w:val="00CA7C02"/>
    <w:rsid w:val="00CB0A4E"/>
    <w:rsid w:val="00CB4F02"/>
    <w:rsid w:val="00CB635B"/>
    <w:rsid w:val="00CC32F3"/>
    <w:rsid w:val="00CC3C52"/>
    <w:rsid w:val="00CC75A8"/>
    <w:rsid w:val="00CD1CE1"/>
    <w:rsid w:val="00CD23D4"/>
    <w:rsid w:val="00CD7957"/>
    <w:rsid w:val="00CE022E"/>
    <w:rsid w:val="00CE2348"/>
    <w:rsid w:val="00CE5515"/>
    <w:rsid w:val="00CE7348"/>
    <w:rsid w:val="00CF11E0"/>
    <w:rsid w:val="00CF1ADB"/>
    <w:rsid w:val="00CF1C8E"/>
    <w:rsid w:val="00CF2E49"/>
    <w:rsid w:val="00CF3874"/>
    <w:rsid w:val="00CF4BE9"/>
    <w:rsid w:val="00CF4F2C"/>
    <w:rsid w:val="00CF6339"/>
    <w:rsid w:val="00CF6D6C"/>
    <w:rsid w:val="00CF79C1"/>
    <w:rsid w:val="00D03B04"/>
    <w:rsid w:val="00D1395C"/>
    <w:rsid w:val="00D13DFC"/>
    <w:rsid w:val="00D14A26"/>
    <w:rsid w:val="00D15DAF"/>
    <w:rsid w:val="00D161BD"/>
    <w:rsid w:val="00D16B26"/>
    <w:rsid w:val="00D23EF1"/>
    <w:rsid w:val="00D25C47"/>
    <w:rsid w:val="00D26A8A"/>
    <w:rsid w:val="00D26DBC"/>
    <w:rsid w:val="00D31C16"/>
    <w:rsid w:val="00D327CE"/>
    <w:rsid w:val="00D330EC"/>
    <w:rsid w:val="00D36197"/>
    <w:rsid w:val="00D400E3"/>
    <w:rsid w:val="00D41B02"/>
    <w:rsid w:val="00D4252C"/>
    <w:rsid w:val="00D4706F"/>
    <w:rsid w:val="00D50DC1"/>
    <w:rsid w:val="00D50E9C"/>
    <w:rsid w:val="00D5104D"/>
    <w:rsid w:val="00D53A48"/>
    <w:rsid w:val="00D56934"/>
    <w:rsid w:val="00D56A37"/>
    <w:rsid w:val="00D56C28"/>
    <w:rsid w:val="00D60FC8"/>
    <w:rsid w:val="00D61B6B"/>
    <w:rsid w:val="00D62386"/>
    <w:rsid w:val="00D63896"/>
    <w:rsid w:val="00D63C8A"/>
    <w:rsid w:val="00D71220"/>
    <w:rsid w:val="00D71909"/>
    <w:rsid w:val="00D71C16"/>
    <w:rsid w:val="00D76207"/>
    <w:rsid w:val="00D81079"/>
    <w:rsid w:val="00D868F5"/>
    <w:rsid w:val="00D901BF"/>
    <w:rsid w:val="00D95CBF"/>
    <w:rsid w:val="00D974B3"/>
    <w:rsid w:val="00D97508"/>
    <w:rsid w:val="00D97521"/>
    <w:rsid w:val="00DA0265"/>
    <w:rsid w:val="00DA09B3"/>
    <w:rsid w:val="00DA1B67"/>
    <w:rsid w:val="00DA1C38"/>
    <w:rsid w:val="00DA41B0"/>
    <w:rsid w:val="00DA5A83"/>
    <w:rsid w:val="00DB0584"/>
    <w:rsid w:val="00DB0654"/>
    <w:rsid w:val="00DB15FD"/>
    <w:rsid w:val="00DB381F"/>
    <w:rsid w:val="00DB4954"/>
    <w:rsid w:val="00DC1390"/>
    <w:rsid w:val="00DC1E8F"/>
    <w:rsid w:val="00DC4948"/>
    <w:rsid w:val="00DD6957"/>
    <w:rsid w:val="00DE044B"/>
    <w:rsid w:val="00DE094D"/>
    <w:rsid w:val="00DE1BC8"/>
    <w:rsid w:val="00DE3701"/>
    <w:rsid w:val="00DE3F72"/>
    <w:rsid w:val="00DE437C"/>
    <w:rsid w:val="00DF1916"/>
    <w:rsid w:val="00DF29F1"/>
    <w:rsid w:val="00DF2E60"/>
    <w:rsid w:val="00DF3D55"/>
    <w:rsid w:val="00DF44AE"/>
    <w:rsid w:val="00E023A3"/>
    <w:rsid w:val="00E02A31"/>
    <w:rsid w:val="00E04D58"/>
    <w:rsid w:val="00E0637F"/>
    <w:rsid w:val="00E06CB9"/>
    <w:rsid w:val="00E07474"/>
    <w:rsid w:val="00E16D99"/>
    <w:rsid w:val="00E1742E"/>
    <w:rsid w:val="00E207DB"/>
    <w:rsid w:val="00E21B80"/>
    <w:rsid w:val="00E21D1C"/>
    <w:rsid w:val="00E21F1A"/>
    <w:rsid w:val="00E24C91"/>
    <w:rsid w:val="00E2605D"/>
    <w:rsid w:val="00E26B7F"/>
    <w:rsid w:val="00E30742"/>
    <w:rsid w:val="00E30A2E"/>
    <w:rsid w:val="00E30E8F"/>
    <w:rsid w:val="00E327B7"/>
    <w:rsid w:val="00E334D8"/>
    <w:rsid w:val="00E356E9"/>
    <w:rsid w:val="00E37446"/>
    <w:rsid w:val="00E46F8C"/>
    <w:rsid w:val="00E4765C"/>
    <w:rsid w:val="00E479EC"/>
    <w:rsid w:val="00E503BB"/>
    <w:rsid w:val="00E536D2"/>
    <w:rsid w:val="00E542A3"/>
    <w:rsid w:val="00E55054"/>
    <w:rsid w:val="00E56FEE"/>
    <w:rsid w:val="00E571FC"/>
    <w:rsid w:val="00E579BB"/>
    <w:rsid w:val="00E57A70"/>
    <w:rsid w:val="00E57CCE"/>
    <w:rsid w:val="00E62420"/>
    <w:rsid w:val="00E6288C"/>
    <w:rsid w:val="00E6714E"/>
    <w:rsid w:val="00E71211"/>
    <w:rsid w:val="00E71435"/>
    <w:rsid w:val="00E71920"/>
    <w:rsid w:val="00E71B6E"/>
    <w:rsid w:val="00E757B8"/>
    <w:rsid w:val="00E76957"/>
    <w:rsid w:val="00E8024B"/>
    <w:rsid w:val="00E81427"/>
    <w:rsid w:val="00E859E3"/>
    <w:rsid w:val="00E92203"/>
    <w:rsid w:val="00E953C1"/>
    <w:rsid w:val="00E96350"/>
    <w:rsid w:val="00E97D19"/>
    <w:rsid w:val="00EA00E1"/>
    <w:rsid w:val="00EA0C96"/>
    <w:rsid w:val="00EA12F1"/>
    <w:rsid w:val="00EA2040"/>
    <w:rsid w:val="00EA2487"/>
    <w:rsid w:val="00EA2BC2"/>
    <w:rsid w:val="00EA3900"/>
    <w:rsid w:val="00EA6925"/>
    <w:rsid w:val="00EB3058"/>
    <w:rsid w:val="00EB3EB6"/>
    <w:rsid w:val="00EC2B6A"/>
    <w:rsid w:val="00EC3C0F"/>
    <w:rsid w:val="00EC592A"/>
    <w:rsid w:val="00ED1B76"/>
    <w:rsid w:val="00ED2A6F"/>
    <w:rsid w:val="00ED2BF8"/>
    <w:rsid w:val="00ED3454"/>
    <w:rsid w:val="00ED3DDD"/>
    <w:rsid w:val="00ED5085"/>
    <w:rsid w:val="00ED54B2"/>
    <w:rsid w:val="00ED58CE"/>
    <w:rsid w:val="00EE1947"/>
    <w:rsid w:val="00EE51FC"/>
    <w:rsid w:val="00EE687A"/>
    <w:rsid w:val="00EF0D73"/>
    <w:rsid w:val="00EF2A63"/>
    <w:rsid w:val="00EF40E4"/>
    <w:rsid w:val="00EF4C3E"/>
    <w:rsid w:val="00EF5C80"/>
    <w:rsid w:val="00F0182F"/>
    <w:rsid w:val="00F029F7"/>
    <w:rsid w:val="00F03B16"/>
    <w:rsid w:val="00F04C74"/>
    <w:rsid w:val="00F0562D"/>
    <w:rsid w:val="00F06B36"/>
    <w:rsid w:val="00F10054"/>
    <w:rsid w:val="00F1442B"/>
    <w:rsid w:val="00F23D6D"/>
    <w:rsid w:val="00F25FA0"/>
    <w:rsid w:val="00F2694A"/>
    <w:rsid w:val="00F27A8B"/>
    <w:rsid w:val="00F328B4"/>
    <w:rsid w:val="00F34291"/>
    <w:rsid w:val="00F36C97"/>
    <w:rsid w:val="00F40D66"/>
    <w:rsid w:val="00F426F7"/>
    <w:rsid w:val="00F436F2"/>
    <w:rsid w:val="00F43CE6"/>
    <w:rsid w:val="00F45B25"/>
    <w:rsid w:val="00F4639C"/>
    <w:rsid w:val="00F47EA7"/>
    <w:rsid w:val="00F51405"/>
    <w:rsid w:val="00F5155C"/>
    <w:rsid w:val="00F5303A"/>
    <w:rsid w:val="00F5320E"/>
    <w:rsid w:val="00F554A0"/>
    <w:rsid w:val="00F557BB"/>
    <w:rsid w:val="00F5603C"/>
    <w:rsid w:val="00F57A5C"/>
    <w:rsid w:val="00F57E36"/>
    <w:rsid w:val="00F6419B"/>
    <w:rsid w:val="00F64386"/>
    <w:rsid w:val="00F66898"/>
    <w:rsid w:val="00F66929"/>
    <w:rsid w:val="00F66A23"/>
    <w:rsid w:val="00F70ED6"/>
    <w:rsid w:val="00F73016"/>
    <w:rsid w:val="00F80C7B"/>
    <w:rsid w:val="00F821F6"/>
    <w:rsid w:val="00F839C2"/>
    <w:rsid w:val="00F85136"/>
    <w:rsid w:val="00F8672F"/>
    <w:rsid w:val="00F87A2D"/>
    <w:rsid w:val="00F917C9"/>
    <w:rsid w:val="00F92393"/>
    <w:rsid w:val="00F9645D"/>
    <w:rsid w:val="00FA079A"/>
    <w:rsid w:val="00FA3FAE"/>
    <w:rsid w:val="00FA571E"/>
    <w:rsid w:val="00FA5895"/>
    <w:rsid w:val="00FA696D"/>
    <w:rsid w:val="00FA6B4A"/>
    <w:rsid w:val="00FB1C0F"/>
    <w:rsid w:val="00FB2B03"/>
    <w:rsid w:val="00FB48A9"/>
    <w:rsid w:val="00FB51DC"/>
    <w:rsid w:val="00FC063A"/>
    <w:rsid w:val="00FC1B67"/>
    <w:rsid w:val="00FC3140"/>
    <w:rsid w:val="00FD09A7"/>
    <w:rsid w:val="00FD2D82"/>
    <w:rsid w:val="00FD4A7E"/>
    <w:rsid w:val="00FE07B9"/>
    <w:rsid w:val="00FE157F"/>
    <w:rsid w:val="00FE24CE"/>
    <w:rsid w:val="00FE3051"/>
    <w:rsid w:val="00FE37F6"/>
    <w:rsid w:val="00FE39A7"/>
    <w:rsid w:val="00FE5778"/>
    <w:rsid w:val="00FF0524"/>
    <w:rsid w:val="00FF3654"/>
    <w:rsid w:val="00FF5427"/>
    <w:rsid w:val="00FF5CE5"/>
    <w:rsid w:val="00FF6C56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D1"/>
    <w:pPr>
      <w:tabs>
        <w:tab w:val="left" w:pos="8219"/>
      </w:tabs>
      <w:spacing w:after="0" w:line="360" w:lineRule="auto"/>
      <w:jc w:val="both"/>
    </w:pPr>
    <w:rPr>
      <w:rFonts w:ascii="Times New Roman" w:eastAsia="Times New Roman" w:hAnsi="Times New Roman" w:cs="B Nazanin"/>
      <w:sz w:val="24"/>
      <w:szCs w:val="26"/>
    </w:rPr>
  </w:style>
  <w:style w:type="paragraph" w:styleId="Heading1">
    <w:name w:val="heading 1"/>
    <w:basedOn w:val="Normal"/>
    <w:link w:val="Heading1Char"/>
    <w:uiPriority w:val="9"/>
    <w:qFormat/>
    <w:rsid w:val="00761AD1"/>
    <w:pPr>
      <w:keepNext/>
      <w:outlineLvl w:val="0"/>
    </w:pPr>
    <w:rPr>
      <w:b/>
      <w:bCs/>
      <w:color w:val="485925"/>
      <w:kern w:val="32"/>
      <w:sz w:val="36"/>
      <w:szCs w:val="40"/>
    </w:rPr>
  </w:style>
  <w:style w:type="paragraph" w:styleId="Heading2">
    <w:name w:val="heading 2"/>
    <w:basedOn w:val="Normal"/>
    <w:next w:val="Normal"/>
    <w:link w:val="Heading2Char"/>
    <w:qFormat/>
    <w:rsid w:val="00761AD1"/>
    <w:pPr>
      <w:keepNext/>
      <w:jc w:val="left"/>
      <w:outlineLvl w:val="1"/>
    </w:pPr>
    <w:rPr>
      <w:b/>
      <w:bCs/>
      <w:color w:val="4F6228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FEA"/>
    <w:pPr>
      <w:keepNext/>
      <w:ind w:left="-408"/>
      <w:outlineLvl w:val="2"/>
    </w:pPr>
    <w:rPr>
      <w:b/>
      <w:bCs/>
      <w:color w:val="76923C"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FEA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AD1"/>
    <w:rPr>
      <w:rFonts w:ascii="Times New Roman" w:eastAsia="Times New Roman" w:hAnsi="Times New Roman" w:cs="B Nazanin"/>
      <w:b/>
      <w:bCs/>
      <w:color w:val="485925"/>
      <w:kern w:val="32"/>
      <w:sz w:val="36"/>
      <w:szCs w:val="40"/>
    </w:rPr>
  </w:style>
  <w:style w:type="character" w:customStyle="1" w:styleId="Heading2Char">
    <w:name w:val="Heading 2 Char"/>
    <w:basedOn w:val="DefaultParagraphFont"/>
    <w:link w:val="Heading2"/>
    <w:rsid w:val="00761AD1"/>
    <w:rPr>
      <w:rFonts w:ascii="Times New Roman" w:eastAsia="Times New Roman" w:hAnsi="Times New Roman" w:cs="B Nazanin"/>
      <w:b/>
      <w:bCs/>
      <w:color w:val="4F6228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64FEA"/>
    <w:rPr>
      <w:rFonts w:ascii="Times New Roman" w:eastAsia="Times New Roman" w:hAnsi="Times New Roman" w:cs="B Nazanin"/>
      <w:b/>
      <w:bCs/>
      <w:color w:val="76923C"/>
      <w:sz w:val="24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FEA"/>
    <w:rPr>
      <w:rFonts w:ascii="Cambria" w:eastAsia="Times New Roman" w:hAnsi="Cambria" w:cs="Times New Roman"/>
      <w:b/>
      <w:bCs/>
      <w:i/>
      <w:iCs/>
      <w:color w:val="4F81BD"/>
      <w:sz w:val="24"/>
      <w:szCs w:val="26"/>
    </w:rPr>
  </w:style>
  <w:style w:type="paragraph" w:customStyle="1" w:styleId="Table">
    <w:name w:val="Table"/>
    <w:basedOn w:val="Normal"/>
    <w:qFormat/>
    <w:rsid w:val="00761AD1"/>
    <w:pPr>
      <w:spacing w:line="240" w:lineRule="auto"/>
      <w:jc w:val="center"/>
    </w:pPr>
    <w:rPr>
      <w:rFonts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666460"/>
    <w:pPr>
      <w:tabs>
        <w:tab w:val="center" w:pos="4153"/>
        <w:tab w:val="right" w:pos="8306"/>
      </w:tabs>
      <w:spacing w:line="240" w:lineRule="auto"/>
      <w:ind w:right="-142"/>
    </w:pPr>
    <w:rPr>
      <w:bCs/>
      <w:color w:val="404F21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66460"/>
    <w:rPr>
      <w:rFonts w:ascii="Times New Roman" w:eastAsia="Times New Roman" w:hAnsi="Times New Roman" w:cs="B Nazanin"/>
      <w:bCs/>
      <w:color w:val="404F21"/>
      <w:lang w:bidi="fa-IR"/>
    </w:rPr>
  </w:style>
  <w:style w:type="paragraph" w:styleId="Footer">
    <w:name w:val="footer"/>
    <w:basedOn w:val="Normal"/>
    <w:link w:val="FooterChar"/>
    <w:uiPriority w:val="99"/>
    <w:rsid w:val="00D974B3"/>
    <w:pPr>
      <w:pBdr>
        <w:top w:val="single" w:sz="4" w:space="1" w:color="D9D9D9" w:themeColor="background1" w:themeShade="D9"/>
      </w:pBdr>
      <w:tabs>
        <w:tab w:val="clear" w:pos="8219"/>
        <w:tab w:val="center" w:pos="4153"/>
        <w:tab w:val="right" w:pos="8306"/>
        <w:tab w:val="left" w:pos="8381"/>
      </w:tabs>
      <w:spacing w:before="120"/>
      <w:ind w:left="18" w:hanging="72"/>
      <w:jc w:val="center"/>
    </w:pPr>
    <w:rPr>
      <w:rFonts w:asciiTheme="majorBidi" w:eastAsiaTheme="majorEastAsia" w:hAnsiTheme="majorBidi" w:cstheme="majorBidi"/>
      <w:color w:val="4F62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D974B3"/>
    <w:rPr>
      <w:rFonts w:asciiTheme="majorBidi" w:eastAsiaTheme="majorEastAsia" w:hAnsiTheme="majorBidi" w:cstheme="majorBidi"/>
      <w:color w:val="4F6228"/>
      <w:sz w:val="24"/>
      <w:szCs w:val="26"/>
      <w:lang w:bidi="fa-IR"/>
    </w:rPr>
  </w:style>
  <w:style w:type="character" w:styleId="PageNumber">
    <w:name w:val="page number"/>
    <w:basedOn w:val="DefaultParagraphFont"/>
    <w:qFormat/>
    <w:rsid w:val="00811ABD"/>
    <w:rPr>
      <w:rFonts w:ascii="Times New Roman" w:hAnsi="Times New Roman" w:cs="B Nazanin"/>
      <w:bCs/>
      <w:dstrike w:val="0"/>
      <w:color w:val="4F6228"/>
      <w:sz w:val="20"/>
      <w:szCs w:val="22"/>
      <w:u w:val="none"/>
      <w:vertAlign w:val="baseline"/>
    </w:rPr>
  </w:style>
  <w:style w:type="paragraph" w:styleId="TOC2">
    <w:name w:val="toc 2"/>
    <w:basedOn w:val="Normal"/>
    <w:next w:val="Normal"/>
    <w:autoRedefine/>
    <w:uiPriority w:val="39"/>
    <w:qFormat/>
    <w:rsid w:val="00491A88"/>
    <w:pPr>
      <w:tabs>
        <w:tab w:val="clear" w:pos="8219"/>
      </w:tabs>
      <w:outlineLvl w:val="1"/>
    </w:pPr>
    <w:rPr>
      <w:rFonts w:cstheme="majorBidi"/>
    </w:rPr>
  </w:style>
  <w:style w:type="character" w:styleId="Hyperlink">
    <w:name w:val="Hyperlink"/>
    <w:basedOn w:val="DefaultParagraphFont"/>
    <w:uiPriority w:val="99"/>
    <w:unhideWhenUsed/>
    <w:rsid w:val="00811ABD"/>
    <w:rPr>
      <w:color w:val="0000FF"/>
      <w:u w:val="single"/>
    </w:rPr>
  </w:style>
  <w:style w:type="paragraph" w:customStyle="1" w:styleId="TitleTable">
    <w:name w:val="Title Table"/>
    <w:basedOn w:val="Normal"/>
    <w:qFormat/>
    <w:rsid w:val="00811ABD"/>
    <w:pPr>
      <w:jc w:val="center"/>
    </w:pPr>
    <w:rPr>
      <w:kern w:val="28"/>
      <w:sz w:val="20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B66719"/>
    <w:pPr>
      <w:tabs>
        <w:tab w:val="clear" w:pos="8219"/>
        <w:tab w:val="right" w:leader="dot" w:pos="9090"/>
      </w:tabs>
    </w:pPr>
    <w:rPr>
      <w:rFonts w:cstheme="majorBidi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qFormat/>
    <w:rsid w:val="00811ABD"/>
    <w:pPr>
      <w:tabs>
        <w:tab w:val="clear" w:pos="8219"/>
        <w:tab w:val="right" w:leader="dot" w:pos="9090"/>
      </w:tabs>
      <w:outlineLvl w:val="2"/>
    </w:pPr>
    <w:rPr>
      <w:sz w:val="20"/>
      <w:szCs w:val="24"/>
    </w:rPr>
  </w:style>
  <w:style w:type="paragraph" w:customStyle="1" w:styleId="Titr">
    <w:name w:val="Titr"/>
    <w:basedOn w:val="Normal"/>
    <w:rsid w:val="00811ABD"/>
    <w:pPr>
      <w:jc w:val="center"/>
    </w:pPr>
    <w:rPr>
      <w:rFonts w:cs="Titr"/>
      <w:sz w:val="44"/>
      <w:szCs w:val="44"/>
    </w:rPr>
  </w:style>
  <w:style w:type="paragraph" w:styleId="TableofFigures">
    <w:name w:val="table of figures"/>
    <w:basedOn w:val="Normal"/>
    <w:next w:val="Normal"/>
    <w:uiPriority w:val="99"/>
    <w:rsid w:val="00811ABD"/>
    <w:pPr>
      <w:tabs>
        <w:tab w:val="clear" w:pos="8219"/>
        <w:tab w:val="left" w:leader="dot" w:pos="8664"/>
      </w:tabs>
    </w:pPr>
    <w:rPr>
      <w:sz w:val="20"/>
      <w:szCs w:val="24"/>
      <w:lang w:bidi="fa-IR"/>
    </w:rPr>
  </w:style>
  <w:style w:type="paragraph" w:customStyle="1" w:styleId="StyleTableofFiguresJustifyLow">
    <w:name w:val="Style Table of Figures + Justify Low"/>
    <w:basedOn w:val="TableofFigures"/>
    <w:autoRedefine/>
    <w:rsid w:val="00811ABD"/>
  </w:style>
  <w:style w:type="table" w:styleId="TableElegant">
    <w:name w:val="Table Elegant"/>
    <w:basedOn w:val="TableNormal"/>
    <w:rsid w:val="00811ABD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11ABD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طرح"/>
    <w:basedOn w:val="Normal"/>
    <w:link w:val="Char"/>
    <w:qFormat/>
    <w:rsid w:val="00811ABD"/>
    <w:rPr>
      <w:rFonts w:ascii="Verdana" w:hAnsi="Verdana"/>
      <w:noProof/>
      <w:sz w:val="18"/>
      <w:lang w:val="en-TT" w:bidi="fa-IR"/>
    </w:rPr>
  </w:style>
  <w:style w:type="character" w:customStyle="1" w:styleId="Char">
    <w:name w:val="طرح Char"/>
    <w:basedOn w:val="DefaultParagraphFont"/>
    <w:link w:val="a"/>
    <w:rsid w:val="00811ABD"/>
    <w:rPr>
      <w:rFonts w:ascii="Verdana" w:eastAsia="Times New Roman" w:hAnsi="Verdana" w:cs="B Nazanin"/>
      <w:noProof/>
      <w:sz w:val="18"/>
      <w:szCs w:val="26"/>
      <w:lang w:val="en-TT" w:bidi="fa-IR"/>
    </w:rPr>
  </w:style>
  <w:style w:type="character" w:styleId="Emphasis">
    <w:name w:val="Emphasis"/>
    <w:aliases w:val="جدول"/>
    <w:basedOn w:val="DefaultParagraphFont"/>
    <w:uiPriority w:val="20"/>
    <w:qFormat/>
    <w:rsid w:val="00811ABD"/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811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11ABD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autoRedefine/>
    <w:qFormat/>
    <w:rsid w:val="00DB4954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240" w:lineRule="auto"/>
      <w:jc w:val="center"/>
    </w:pPr>
    <w:rPr>
      <w:rFonts w:cs="IranNastaliq"/>
      <w:b/>
      <w:sz w:val="56"/>
      <w:szCs w:val="68"/>
    </w:rPr>
  </w:style>
  <w:style w:type="paragraph" w:customStyle="1" w:styleId="Style2">
    <w:name w:val="Style2"/>
    <w:basedOn w:val="Normal"/>
    <w:autoRedefine/>
    <w:qFormat/>
    <w:rsid w:val="0066394C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240" w:lineRule="auto"/>
      <w:jc w:val="center"/>
    </w:pPr>
    <w:rPr>
      <w:rFonts w:cs="IranNastaliq"/>
      <w:szCs w:val="56"/>
    </w:rPr>
  </w:style>
  <w:style w:type="paragraph" w:customStyle="1" w:styleId="Style3">
    <w:name w:val="Style3"/>
    <w:basedOn w:val="Normal"/>
    <w:autoRedefine/>
    <w:qFormat/>
    <w:rsid w:val="0066394C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240" w:lineRule="auto"/>
      <w:jc w:val="center"/>
    </w:pPr>
    <w:rPr>
      <w:rFonts w:cs="IranNastaliq"/>
      <w:szCs w:val="36"/>
    </w:rPr>
  </w:style>
  <w:style w:type="paragraph" w:styleId="DocumentMap">
    <w:name w:val="Document Map"/>
    <w:basedOn w:val="Normal"/>
    <w:link w:val="DocumentMapChar"/>
    <w:rsid w:val="00811A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11ABD"/>
    <w:rPr>
      <w:rFonts w:ascii="Tahoma" w:eastAsia="Times New Roman" w:hAnsi="Tahoma" w:cs="Tahoma"/>
      <w:sz w:val="16"/>
      <w:szCs w:val="16"/>
    </w:rPr>
  </w:style>
  <w:style w:type="paragraph" w:customStyle="1" w:styleId="Style4">
    <w:name w:val="Style4"/>
    <w:basedOn w:val="Style3"/>
    <w:autoRedefine/>
    <w:qFormat/>
    <w:rsid w:val="0066394C"/>
    <w:rPr>
      <w:szCs w:val="16"/>
    </w:rPr>
  </w:style>
  <w:style w:type="paragraph" w:customStyle="1" w:styleId="NASRIN">
    <w:name w:val="NASRIN"/>
    <w:basedOn w:val="Normal"/>
    <w:qFormat/>
    <w:rsid w:val="00811ABD"/>
    <w:rPr>
      <w:bCs/>
      <w:color w:val="76923C"/>
      <w:lang w:bidi="fa-IR"/>
    </w:rPr>
  </w:style>
  <w:style w:type="paragraph" w:styleId="NormalWeb">
    <w:name w:val="Normal (Web)"/>
    <w:basedOn w:val="Normal"/>
    <w:uiPriority w:val="99"/>
    <w:unhideWhenUsed/>
    <w:rsid w:val="00811ABD"/>
    <w:pPr>
      <w:spacing w:before="100" w:beforeAutospacing="1" w:after="100" w:afterAutospacing="1" w:line="240" w:lineRule="auto"/>
      <w:jc w:val="left"/>
    </w:pPr>
    <w:rPr>
      <w:rFonts w:cs="Times New Roman"/>
      <w:szCs w:val="24"/>
    </w:rPr>
  </w:style>
  <w:style w:type="character" w:styleId="Strong">
    <w:name w:val="Strong"/>
    <w:basedOn w:val="DefaultParagraphFont"/>
    <w:uiPriority w:val="22"/>
    <w:qFormat/>
    <w:rsid w:val="00811ABD"/>
    <w:rPr>
      <w:b/>
      <w:bCs/>
    </w:rPr>
  </w:style>
  <w:style w:type="paragraph" w:customStyle="1" w:styleId="NORMALLATIN">
    <w:name w:val="NORMAL LATIN"/>
    <w:basedOn w:val="Normal"/>
    <w:autoRedefine/>
    <w:qFormat/>
    <w:rsid w:val="00811ABD"/>
    <w:pPr>
      <w:spacing w:line="240" w:lineRule="auto"/>
    </w:pPr>
    <w:rPr>
      <w:sz w:val="22"/>
      <w:lang w:bidi="fa-IR"/>
    </w:rPr>
  </w:style>
  <w:style w:type="paragraph" w:customStyle="1" w:styleId="bodytext">
    <w:name w:val="bodytext"/>
    <w:basedOn w:val="Normal"/>
    <w:rsid w:val="00811ABD"/>
    <w:pPr>
      <w:spacing w:before="100" w:beforeAutospacing="1" w:after="100" w:afterAutospacing="1" w:line="240" w:lineRule="auto"/>
      <w:jc w:val="left"/>
    </w:pPr>
    <w:rPr>
      <w:rFonts w:cs="Times New Roman"/>
      <w:szCs w:val="24"/>
    </w:rPr>
  </w:style>
  <w:style w:type="paragraph" w:customStyle="1" w:styleId="normallatinnum">
    <w:name w:val="normal latin num"/>
    <w:basedOn w:val="NORMALLATIN"/>
    <w:autoRedefine/>
    <w:qFormat/>
    <w:rsid w:val="00811ABD"/>
  </w:style>
  <w:style w:type="character" w:customStyle="1" w:styleId="hps">
    <w:name w:val="hps"/>
    <w:basedOn w:val="DefaultParagraphFont"/>
    <w:rsid w:val="00811ABD"/>
  </w:style>
  <w:style w:type="paragraph" w:styleId="FootnoteText">
    <w:name w:val="footnote text"/>
    <w:basedOn w:val="Normal"/>
    <w:link w:val="FootnoteTextChar"/>
    <w:uiPriority w:val="99"/>
    <w:rsid w:val="00811A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1ABD"/>
    <w:rPr>
      <w:rFonts w:ascii="Times New Roman" w:eastAsia="Times New Roman" w:hAnsi="Times New Roman"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11ABD"/>
    <w:rPr>
      <w:vertAlign w:val="superscript"/>
    </w:rPr>
  </w:style>
  <w:style w:type="paragraph" w:customStyle="1" w:styleId="ab">
    <w:name w:val="ab"/>
    <w:basedOn w:val="Normal"/>
    <w:link w:val="abChar"/>
    <w:rsid w:val="00811ABD"/>
    <w:pPr>
      <w:spacing w:before="240" w:line="240" w:lineRule="auto"/>
      <w:jc w:val="lowKashida"/>
    </w:pPr>
    <w:rPr>
      <w:rFonts w:ascii="B Nazanin" w:hAnsi="B Nazanin"/>
      <w:bCs/>
      <w:noProof/>
      <w:szCs w:val="24"/>
    </w:rPr>
  </w:style>
  <w:style w:type="character" w:customStyle="1" w:styleId="abChar">
    <w:name w:val="ab Char"/>
    <w:basedOn w:val="DefaultParagraphFont"/>
    <w:link w:val="ab"/>
    <w:rsid w:val="00811ABD"/>
    <w:rPr>
      <w:rFonts w:ascii="B Nazanin" w:eastAsia="Times New Roman" w:hAnsi="B Nazanin" w:cs="B Nazanin"/>
      <w:bCs/>
      <w:noProof/>
      <w:sz w:val="24"/>
      <w:szCs w:val="24"/>
    </w:rPr>
  </w:style>
  <w:style w:type="paragraph" w:customStyle="1" w:styleId="nasim">
    <w:name w:val="nasim"/>
    <w:basedOn w:val="Normal"/>
    <w:qFormat/>
    <w:rsid w:val="00811ABD"/>
    <w:rPr>
      <w:b/>
      <w:bCs/>
      <w:color w:val="4F6228"/>
      <w:sz w:val="20"/>
    </w:rPr>
  </w:style>
  <w:style w:type="character" w:customStyle="1" w:styleId="raquo">
    <w:name w:val="raquo"/>
    <w:basedOn w:val="DefaultParagraphFont"/>
    <w:rsid w:val="00811ABD"/>
  </w:style>
  <w:style w:type="character" w:customStyle="1" w:styleId="copyright">
    <w:name w:val="copyright"/>
    <w:basedOn w:val="DefaultParagraphFont"/>
    <w:rsid w:val="00811ABD"/>
  </w:style>
  <w:style w:type="character" w:styleId="PlaceholderText">
    <w:name w:val="Placeholder Text"/>
    <w:basedOn w:val="DefaultParagraphFont"/>
    <w:uiPriority w:val="99"/>
    <w:semiHidden/>
    <w:rsid w:val="00811ABD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11ABD"/>
    <w:pPr>
      <w:tabs>
        <w:tab w:val="clear" w:pos="8219"/>
        <w:tab w:val="right" w:pos="18"/>
        <w:tab w:val="right" w:leader="dot" w:pos="9232"/>
      </w:tabs>
      <w:spacing w:after="100"/>
      <w:ind w:left="17"/>
      <w:outlineLvl w:val="3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11ABD"/>
    <w:pPr>
      <w:spacing w:after="100" w:line="276" w:lineRule="auto"/>
      <w:ind w:left="880"/>
      <w:jc w:val="left"/>
    </w:pPr>
    <w:rPr>
      <w:rFonts w:ascii="Calibri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11ABD"/>
    <w:pPr>
      <w:spacing w:after="100" w:line="276" w:lineRule="auto"/>
      <w:ind w:left="1100"/>
      <w:jc w:val="left"/>
    </w:pPr>
    <w:rPr>
      <w:rFonts w:ascii="Calibri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11ABD"/>
    <w:pPr>
      <w:spacing w:after="100" w:line="276" w:lineRule="auto"/>
      <w:ind w:left="1320"/>
      <w:jc w:val="left"/>
    </w:pPr>
    <w:rPr>
      <w:rFonts w:ascii="Calibri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11ABD"/>
    <w:pPr>
      <w:spacing w:after="100" w:line="276" w:lineRule="auto"/>
      <w:ind w:left="1540"/>
      <w:jc w:val="left"/>
    </w:pPr>
    <w:rPr>
      <w:rFonts w:ascii="Calibri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11ABD"/>
    <w:pPr>
      <w:spacing w:after="100" w:line="276" w:lineRule="auto"/>
      <w:ind w:left="1760"/>
      <w:jc w:val="left"/>
    </w:pPr>
    <w:rPr>
      <w:rFonts w:ascii="Calibri" w:hAnsi="Calibri" w:cs="Arial"/>
      <w:sz w:val="22"/>
      <w:szCs w:val="22"/>
    </w:rPr>
  </w:style>
  <w:style w:type="paragraph" w:customStyle="1" w:styleId="numering">
    <w:name w:val="numering"/>
    <w:basedOn w:val="Normal"/>
    <w:autoRedefine/>
    <w:qFormat/>
    <w:rsid w:val="00811AB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61AD1"/>
    <w:pPr>
      <w:ind w:left="720"/>
      <w:contextualSpacing/>
    </w:pPr>
    <w:rPr>
      <w:rFonts w:cs="Times New Roman"/>
      <w:szCs w:val="24"/>
      <w:lang w:bidi="fa-IR"/>
    </w:rPr>
  </w:style>
  <w:style w:type="table" w:customStyle="1" w:styleId="LightShading1">
    <w:name w:val="Light Shading1"/>
    <w:basedOn w:val="TableNormal"/>
    <w:uiPriority w:val="60"/>
    <w:rsid w:val="00811AB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Shading11">
    <w:name w:val="Medium Shading 11"/>
    <w:basedOn w:val="TableNormal"/>
    <w:uiPriority w:val="63"/>
    <w:rsid w:val="00811AB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811AB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DarkList1">
    <w:name w:val="Dark List1"/>
    <w:basedOn w:val="TableNormal"/>
    <w:uiPriority w:val="70"/>
    <w:rsid w:val="00811ABD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2">
    <w:name w:val="Dark List Accent 2"/>
    <w:basedOn w:val="TableNormal"/>
    <w:uiPriority w:val="70"/>
    <w:rsid w:val="00811ABD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1">
    <w:name w:val="Dark List Accent 1"/>
    <w:basedOn w:val="TableNormal"/>
    <w:uiPriority w:val="70"/>
    <w:rsid w:val="00811ABD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ColorfulGrid1">
    <w:name w:val="Colorful Grid1"/>
    <w:basedOn w:val="TableNormal"/>
    <w:uiPriority w:val="73"/>
    <w:rsid w:val="00811AB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LightShading-Accent11">
    <w:name w:val="Light Shading - Accent 11"/>
    <w:basedOn w:val="TableNormal"/>
    <w:uiPriority w:val="60"/>
    <w:rsid w:val="00811ABD"/>
    <w:pPr>
      <w:spacing w:after="0" w:line="240" w:lineRule="auto"/>
    </w:pPr>
    <w:rPr>
      <w:rFonts w:ascii="Calibri" w:eastAsia="Calibri" w:hAnsi="Calibri" w:cs="Arial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811ABD"/>
    <w:pPr>
      <w:spacing w:after="0" w:line="240" w:lineRule="auto"/>
    </w:pPr>
    <w:rPr>
      <w:rFonts w:ascii="Calibri" w:eastAsia="Calibri" w:hAnsi="Calibri" w:cs="Arial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811AB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1ABD"/>
    <w:pPr>
      <w:jc w:val="center"/>
    </w:pPr>
    <w:rPr>
      <w:b/>
      <w:bCs/>
      <w:sz w:val="20"/>
      <w:szCs w:val="20"/>
    </w:rPr>
  </w:style>
  <w:style w:type="paragraph" w:customStyle="1" w:styleId="num">
    <w:name w:val="num ."/>
    <w:basedOn w:val="Normal"/>
    <w:autoRedefine/>
    <w:qFormat/>
    <w:rsid w:val="00797FCF"/>
    <w:pPr>
      <w:numPr>
        <w:numId w:val="2"/>
      </w:numPr>
    </w:pPr>
    <w:rPr>
      <w:rFonts w:eastAsia="Calibri"/>
    </w:rPr>
  </w:style>
  <w:style w:type="character" w:styleId="SubtleEmphasis">
    <w:name w:val="Subtle Emphasis"/>
    <w:basedOn w:val="DefaultParagraphFont"/>
    <w:uiPriority w:val="19"/>
    <w:qFormat/>
    <w:rsid w:val="00811ABD"/>
    <w:rPr>
      <w:i/>
      <w:iCs/>
      <w:color w:val="808080"/>
    </w:rPr>
  </w:style>
  <w:style w:type="paragraph" w:customStyle="1" w:styleId="Style5">
    <w:name w:val="Style5"/>
    <w:basedOn w:val="TitleTable"/>
    <w:autoRedefine/>
    <w:qFormat/>
    <w:rsid w:val="00811ABD"/>
    <w:pPr>
      <w:jc w:val="right"/>
    </w:pPr>
    <w:rPr>
      <w:lang w:bidi="fa-IR"/>
    </w:rPr>
  </w:style>
  <w:style w:type="character" w:customStyle="1" w:styleId="toctoggle">
    <w:name w:val="toctoggle"/>
    <w:basedOn w:val="DefaultParagraphFont"/>
    <w:rsid w:val="00811ABD"/>
  </w:style>
  <w:style w:type="character" w:customStyle="1" w:styleId="tocnumber">
    <w:name w:val="tocnumber"/>
    <w:basedOn w:val="DefaultParagraphFont"/>
    <w:rsid w:val="00811ABD"/>
  </w:style>
  <w:style w:type="character" w:customStyle="1" w:styleId="toctext">
    <w:name w:val="toctext"/>
    <w:basedOn w:val="DefaultParagraphFont"/>
    <w:rsid w:val="00811ABD"/>
  </w:style>
  <w:style w:type="character" w:customStyle="1" w:styleId="mw-headline">
    <w:name w:val="mw-headline"/>
    <w:basedOn w:val="DefaultParagraphFont"/>
    <w:rsid w:val="00811ABD"/>
  </w:style>
  <w:style w:type="character" w:customStyle="1" w:styleId="editsection">
    <w:name w:val="editsection"/>
    <w:basedOn w:val="DefaultParagraphFont"/>
    <w:rsid w:val="00811ABD"/>
  </w:style>
  <w:style w:type="table" w:styleId="MediumShading2-Accent3">
    <w:name w:val="Medium Shading 2 Accent 3"/>
    <w:basedOn w:val="TableNormal"/>
    <w:uiPriority w:val="64"/>
    <w:rsid w:val="00811ABD"/>
    <w:pPr>
      <w:spacing w:after="0" w:line="240" w:lineRule="auto"/>
      <w:jc w:val="center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dotted" w:sz="4" w:space="0" w:color="4F6228"/>
        <w:left w:val="dotted" w:sz="4" w:space="0" w:color="4F6228"/>
        <w:bottom w:val="dotted" w:sz="4" w:space="0" w:color="4F6228"/>
        <w:right w:val="dotted" w:sz="4" w:space="0" w:color="4F6228"/>
        <w:insideH w:val="dotted" w:sz="4" w:space="0" w:color="4F6228"/>
        <w:insideV w:val="dotted" w:sz="4" w:space="0" w:color="4F6228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2">
    <w:name w:val="Light Shading2"/>
    <w:basedOn w:val="TableNormal"/>
    <w:uiPriority w:val="60"/>
    <w:rsid w:val="00811AB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2-Accent5">
    <w:name w:val="Medium Shading 2 Accent 5"/>
    <w:basedOn w:val="TableNormal"/>
    <w:uiPriority w:val="64"/>
    <w:rsid w:val="00811AB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1AB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21">
    <w:name w:val="Medium Grid 21"/>
    <w:basedOn w:val="TableNormal"/>
    <w:uiPriority w:val="68"/>
    <w:rsid w:val="00811AB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1-Accent6">
    <w:name w:val="Medium Grid 1 Accent 6"/>
    <w:basedOn w:val="TableNormal"/>
    <w:uiPriority w:val="67"/>
    <w:rsid w:val="00811AB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Shading2-Accent2">
    <w:name w:val="Medium Shading 2 Accent 2"/>
    <w:basedOn w:val="TableNormal"/>
    <w:uiPriority w:val="64"/>
    <w:rsid w:val="00811AB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811ABD"/>
    <w:rPr>
      <w:b/>
      <w:bCs/>
      <w:i/>
      <w:iCs/>
      <w:color w:val="4F81BD"/>
    </w:rPr>
  </w:style>
  <w:style w:type="table" w:customStyle="1" w:styleId="MediumShading2-Accent11">
    <w:name w:val="Medium Shading 2 - Accent 11"/>
    <w:basedOn w:val="TableNormal"/>
    <w:uiPriority w:val="64"/>
    <w:rsid w:val="00811ABD"/>
    <w:pPr>
      <w:spacing w:after="0" w:line="240" w:lineRule="auto"/>
      <w:jc w:val="center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insideH w:val="dotDash" w:sz="12" w:space="0" w:color="365F91"/>
        <w:insideV w:val="dotDash" w:sz="12" w:space="0" w:color="365F9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Heading41">
    <w:name w:val="Heading 41"/>
    <w:basedOn w:val="Heading4"/>
    <w:next w:val="Heading4"/>
    <w:autoRedefine/>
    <w:qFormat/>
    <w:rsid w:val="00811ABD"/>
    <w:rPr>
      <w:rFonts w:cs="B Nazanin"/>
      <w:iCs w:val="0"/>
      <w:color w:val="9BBB59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ABD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st">
    <w:name w:val="st"/>
    <w:basedOn w:val="DefaultParagraphFont"/>
    <w:rsid w:val="00811ABD"/>
  </w:style>
  <w:style w:type="paragraph" w:styleId="Title">
    <w:name w:val="Title"/>
    <w:basedOn w:val="Normal"/>
    <w:next w:val="Normal"/>
    <w:link w:val="TitleChar"/>
    <w:uiPriority w:val="10"/>
    <w:qFormat/>
    <w:rsid w:val="00811A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A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aliases w:val="Reference"/>
    <w:basedOn w:val="DefaultParagraphFont"/>
    <w:uiPriority w:val="31"/>
    <w:qFormat/>
    <w:rsid w:val="00811ABD"/>
    <w:rPr>
      <w:rFonts w:ascii="Verdana" w:hAnsi="Verdana" w:cs="B Nazanin"/>
      <w:smallCaps/>
      <w:color w:val="000000" w:themeColor="text1"/>
      <w:sz w:val="20"/>
      <w:szCs w:val="26"/>
      <w:u w:val="none"/>
    </w:rPr>
  </w:style>
  <w:style w:type="character" w:styleId="IntenseReference">
    <w:name w:val="Intense Reference"/>
    <w:basedOn w:val="DefaultParagraphFont"/>
    <w:uiPriority w:val="32"/>
    <w:rsid w:val="00811ABD"/>
    <w:rPr>
      <w:rFonts w:cs="B Nazanin"/>
      <w:b/>
      <w:bCs/>
      <w:smallCaps/>
      <w:color w:val="0070C0"/>
      <w:spacing w:val="5"/>
      <w:szCs w:val="28"/>
      <w:u w:val="single"/>
    </w:rPr>
  </w:style>
  <w:style w:type="paragraph" w:customStyle="1" w:styleId="table2">
    <w:name w:val="table 2"/>
    <w:basedOn w:val="Normal"/>
    <w:qFormat/>
    <w:rsid w:val="00924EA2"/>
    <w:pPr>
      <w:spacing w:line="240" w:lineRule="auto"/>
      <w:jc w:val="center"/>
    </w:pPr>
    <w:rPr>
      <w:szCs w:val="20"/>
      <w:lang w:bidi="fa-IR"/>
    </w:rPr>
  </w:style>
  <w:style w:type="table" w:styleId="LightList-Accent2">
    <w:name w:val="Light List Accent 2"/>
    <w:basedOn w:val="TableNormal"/>
    <w:uiPriority w:val="61"/>
    <w:rsid w:val="004C7B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contact-country">
    <w:name w:val="contact-country"/>
    <w:basedOn w:val="DefaultParagraphFont"/>
    <w:rsid w:val="003875B3"/>
  </w:style>
  <w:style w:type="paragraph" w:styleId="NoSpacing">
    <w:name w:val="No Spacing"/>
    <w:uiPriority w:val="1"/>
    <w:qFormat/>
    <w:rsid w:val="00820DBF"/>
    <w:pPr>
      <w:bidi/>
      <w:spacing w:after="0" w:line="240" w:lineRule="auto"/>
      <w:ind w:firstLine="432"/>
      <w:jc w:val="lowKashida"/>
    </w:pPr>
    <w:rPr>
      <w:rFonts w:ascii="B Mitra" w:eastAsia="B Mitra" w:hAnsi="B Mitra" w:cs="B Mitra"/>
      <w:sz w:val="28"/>
      <w:szCs w:val="28"/>
      <w:lang w:bidi="fa-IR"/>
    </w:rPr>
  </w:style>
  <w:style w:type="character" w:styleId="FollowedHyperlink">
    <w:name w:val="FollowedHyperlink"/>
    <w:uiPriority w:val="99"/>
    <w:semiHidden/>
    <w:unhideWhenUsed/>
    <w:rsid w:val="00820DBF"/>
    <w:rPr>
      <w:color w:val="800080"/>
      <w:u w:val="single"/>
    </w:rPr>
  </w:style>
  <w:style w:type="character" w:customStyle="1" w:styleId="st1">
    <w:name w:val="st1"/>
    <w:rsid w:val="00820DBF"/>
  </w:style>
  <w:style w:type="character" w:customStyle="1" w:styleId="longtext">
    <w:name w:val="long_text"/>
    <w:rsid w:val="00A62DBE"/>
  </w:style>
  <w:style w:type="table" w:customStyle="1" w:styleId="LightList-Accent21">
    <w:name w:val="Light List - Accent 21"/>
    <w:basedOn w:val="TableNormal"/>
    <w:next w:val="LightList-Accent2"/>
    <w:uiPriority w:val="61"/>
    <w:rsid w:val="00C444E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TableGrid1">
    <w:name w:val="Table Grid1"/>
    <w:basedOn w:val="TableNormal"/>
    <w:next w:val="TableGrid"/>
    <w:rsid w:val="00CF2E49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122F2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D1"/>
    <w:pPr>
      <w:tabs>
        <w:tab w:val="left" w:pos="8219"/>
      </w:tabs>
      <w:spacing w:after="0" w:line="360" w:lineRule="auto"/>
      <w:jc w:val="both"/>
    </w:pPr>
    <w:rPr>
      <w:rFonts w:ascii="Times New Roman" w:eastAsia="Times New Roman" w:hAnsi="Times New Roman" w:cs="B Nazanin"/>
      <w:sz w:val="24"/>
      <w:szCs w:val="26"/>
    </w:rPr>
  </w:style>
  <w:style w:type="paragraph" w:styleId="Heading1">
    <w:name w:val="heading 1"/>
    <w:basedOn w:val="Normal"/>
    <w:link w:val="Heading1Char"/>
    <w:uiPriority w:val="9"/>
    <w:qFormat/>
    <w:rsid w:val="00761AD1"/>
    <w:pPr>
      <w:keepNext/>
      <w:outlineLvl w:val="0"/>
    </w:pPr>
    <w:rPr>
      <w:b/>
      <w:bCs/>
      <w:color w:val="485925"/>
      <w:kern w:val="32"/>
      <w:sz w:val="36"/>
      <w:szCs w:val="40"/>
    </w:rPr>
  </w:style>
  <w:style w:type="paragraph" w:styleId="Heading2">
    <w:name w:val="heading 2"/>
    <w:basedOn w:val="Normal"/>
    <w:next w:val="Normal"/>
    <w:link w:val="Heading2Char"/>
    <w:qFormat/>
    <w:rsid w:val="00761AD1"/>
    <w:pPr>
      <w:keepNext/>
      <w:jc w:val="left"/>
      <w:outlineLvl w:val="1"/>
    </w:pPr>
    <w:rPr>
      <w:b/>
      <w:bCs/>
      <w:color w:val="4F6228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FEA"/>
    <w:pPr>
      <w:keepNext/>
      <w:ind w:left="-408"/>
      <w:outlineLvl w:val="2"/>
    </w:pPr>
    <w:rPr>
      <w:b/>
      <w:bCs/>
      <w:color w:val="76923C"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FEA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AD1"/>
    <w:rPr>
      <w:rFonts w:ascii="Times New Roman" w:eastAsia="Times New Roman" w:hAnsi="Times New Roman" w:cs="B Nazanin"/>
      <w:b/>
      <w:bCs/>
      <w:color w:val="485925"/>
      <w:kern w:val="32"/>
      <w:sz w:val="36"/>
      <w:szCs w:val="40"/>
    </w:rPr>
  </w:style>
  <w:style w:type="character" w:customStyle="1" w:styleId="Heading2Char">
    <w:name w:val="Heading 2 Char"/>
    <w:basedOn w:val="DefaultParagraphFont"/>
    <w:link w:val="Heading2"/>
    <w:rsid w:val="00761AD1"/>
    <w:rPr>
      <w:rFonts w:ascii="Times New Roman" w:eastAsia="Times New Roman" w:hAnsi="Times New Roman" w:cs="B Nazanin"/>
      <w:b/>
      <w:bCs/>
      <w:color w:val="4F6228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64FEA"/>
    <w:rPr>
      <w:rFonts w:ascii="Times New Roman" w:eastAsia="Times New Roman" w:hAnsi="Times New Roman" w:cs="B Nazanin"/>
      <w:b/>
      <w:bCs/>
      <w:color w:val="76923C"/>
      <w:sz w:val="24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FEA"/>
    <w:rPr>
      <w:rFonts w:ascii="Cambria" w:eastAsia="Times New Roman" w:hAnsi="Cambria" w:cs="Times New Roman"/>
      <w:b/>
      <w:bCs/>
      <w:i/>
      <w:iCs/>
      <w:color w:val="4F81BD"/>
      <w:sz w:val="24"/>
      <w:szCs w:val="26"/>
    </w:rPr>
  </w:style>
  <w:style w:type="paragraph" w:customStyle="1" w:styleId="Table">
    <w:name w:val="Table"/>
    <w:basedOn w:val="Normal"/>
    <w:qFormat/>
    <w:rsid w:val="00761AD1"/>
    <w:pPr>
      <w:spacing w:line="240" w:lineRule="auto"/>
      <w:jc w:val="center"/>
    </w:pPr>
    <w:rPr>
      <w:rFonts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666460"/>
    <w:pPr>
      <w:tabs>
        <w:tab w:val="center" w:pos="4153"/>
        <w:tab w:val="right" w:pos="8306"/>
      </w:tabs>
      <w:spacing w:line="240" w:lineRule="auto"/>
      <w:ind w:right="-142"/>
    </w:pPr>
    <w:rPr>
      <w:bCs/>
      <w:color w:val="404F21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66460"/>
    <w:rPr>
      <w:rFonts w:ascii="Times New Roman" w:eastAsia="Times New Roman" w:hAnsi="Times New Roman" w:cs="B Nazanin"/>
      <w:bCs/>
      <w:color w:val="404F21"/>
      <w:lang w:bidi="fa-IR"/>
    </w:rPr>
  </w:style>
  <w:style w:type="paragraph" w:styleId="Footer">
    <w:name w:val="footer"/>
    <w:basedOn w:val="Normal"/>
    <w:link w:val="FooterChar"/>
    <w:uiPriority w:val="99"/>
    <w:rsid w:val="00D974B3"/>
    <w:pPr>
      <w:pBdr>
        <w:top w:val="single" w:sz="4" w:space="1" w:color="D9D9D9" w:themeColor="background1" w:themeShade="D9"/>
      </w:pBdr>
      <w:tabs>
        <w:tab w:val="clear" w:pos="8219"/>
        <w:tab w:val="center" w:pos="4153"/>
        <w:tab w:val="right" w:pos="8306"/>
        <w:tab w:val="left" w:pos="8381"/>
      </w:tabs>
      <w:spacing w:before="120"/>
      <w:ind w:left="18" w:hanging="72"/>
      <w:jc w:val="center"/>
    </w:pPr>
    <w:rPr>
      <w:rFonts w:asciiTheme="majorBidi" w:eastAsiaTheme="majorEastAsia" w:hAnsiTheme="majorBidi" w:cstheme="majorBidi"/>
      <w:color w:val="4F62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D974B3"/>
    <w:rPr>
      <w:rFonts w:asciiTheme="majorBidi" w:eastAsiaTheme="majorEastAsia" w:hAnsiTheme="majorBidi" w:cstheme="majorBidi"/>
      <w:color w:val="4F6228"/>
      <w:sz w:val="24"/>
      <w:szCs w:val="26"/>
      <w:lang w:bidi="fa-IR"/>
    </w:rPr>
  </w:style>
  <w:style w:type="character" w:styleId="PageNumber">
    <w:name w:val="page number"/>
    <w:basedOn w:val="DefaultParagraphFont"/>
    <w:qFormat/>
    <w:rsid w:val="00811ABD"/>
    <w:rPr>
      <w:rFonts w:ascii="Times New Roman" w:hAnsi="Times New Roman" w:cs="B Nazanin"/>
      <w:bCs/>
      <w:dstrike w:val="0"/>
      <w:color w:val="4F6228"/>
      <w:sz w:val="20"/>
      <w:szCs w:val="22"/>
      <w:u w:val="none"/>
      <w:vertAlign w:val="baseline"/>
    </w:rPr>
  </w:style>
  <w:style w:type="paragraph" w:styleId="TOC2">
    <w:name w:val="toc 2"/>
    <w:basedOn w:val="Normal"/>
    <w:next w:val="Normal"/>
    <w:autoRedefine/>
    <w:uiPriority w:val="39"/>
    <w:qFormat/>
    <w:rsid w:val="00491A88"/>
    <w:pPr>
      <w:tabs>
        <w:tab w:val="clear" w:pos="8219"/>
      </w:tabs>
      <w:outlineLvl w:val="1"/>
    </w:pPr>
    <w:rPr>
      <w:rFonts w:cstheme="majorBidi"/>
    </w:rPr>
  </w:style>
  <w:style w:type="character" w:styleId="Hyperlink">
    <w:name w:val="Hyperlink"/>
    <w:basedOn w:val="DefaultParagraphFont"/>
    <w:uiPriority w:val="99"/>
    <w:unhideWhenUsed/>
    <w:rsid w:val="00811ABD"/>
    <w:rPr>
      <w:color w:val="0000FF"/>
      <w:u w:val="single"/>
    </w:rPr>
  </w:style>
  <w:style w:type="paragraph" w:customStyle="1" w:styleId="TitleTable">
    <w:name w:val="Title Table"/>
    <w:basedOn w:val="Normal"/>
    <w:qFormat/>
    <w:rsid w:val="00811ABD"/>
    <w:pPr>
      <w:jc w:val="center"/>
    </w:pPr>
    <w:rPr>
      <w:kern w:val="28"/>
      <w:sz w:val="20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B66719"/>
    <w:pPr>
      <w:tabs>
        <w:tab w:val="clear" w:pos="8219"/>
        <w:tab w:val="right" w:leader="dot" w:pos="9090"/>
      </w:tabs>
    </w:pPr>
    <w:rPr>
      <w:rFonts w:cstheme="majorBidi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qFormat/>
    <w:rsid w:val="00811ABD"/>
    <w:pPr>
      <w:tabs>
        <w:tab w:val="clear" w:pos="8219"/>
        <w:tab w:val="right" w:leader="dot" w:pos="9090"/>
      </w:tabs>
      <w:outlineLvl w:val="2"/>
    </w:pPr>
    <w:rPr>
      <w:sz w:val="20"/>
      <w:szCs w:val="24"/>
    </w:rPr>
  </w:style>
  <w:style w:type="paragraph" w:customStyle="1" w:styleId="Titr">
    <w:name w:val="Titr"/>
    <w:basedOn w:val="Normal"/>
    <w:rsid w:val="00811ABD"/>
    <w:pPr>
      <w:jc w:val="center"/>
    </w:pPr>
    <w:rPr>
      <w:rFonts w:cs="Titr"/>
      <w:sz w:val="44"/>
      <w:szCs w:val="44"/>
    </w:rPr>
  </w:style>
  <w:style w:type="paragraph" w:styleId="TableofFigures">
    <w:name w:val="table of figures"/>
    <w:basedOn w:val="Normal"/>
    <w:next w:val="Normal"/>
    <w:uiPriority w:val="99"/>
    <w:rsid w:val="00811ABD"/>
    <w:pPr>
      <w:tabs>
        <w:tab w:val="clear" w:pos="8219"/>
        <w:tab w:val="left" w:leader="dot" w:pos="8664"/>
      </w:tabs>
    </w:pPr>
    <w:rPr>
      <w:sz w:val="20"/>
      <w:szCs w:val="24"/>
      <w:lang w:bidi="fa-IR"/>
    </w:rPr>
  </w:style>
  <w:style w:type="paragraph" w:customStyle="1" w:styleId="StyleTableofFiguresJustifyLow">
    <w:name w:val="Style Table of Figures + Justify Low"/>
    <w:basedOn w:val="TableofFigures"/>
    <w:autoRedefine/>
    <w:rsid w:val="00811ABD"/>
  </w:style>
  <w:style w:type="table" w:styleId="TableElegant">
    <w:name w:val="Table Elegant"/>
    <w:basedOn w:val="TableNormal"/>
    <w:rsid w:val="00811ABD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11ABD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طرح"/>
    <w:basedOn w:val="Normal"/>
    <w:link w:val="Char"/>
    <w:qFormat/>
    <w:rsid w:val="00811ABD"/>
    <w:rPr>
      <w:rFonts w:ascii="Verdana" w:hAnsi="Verdana"/>
      <w:noProof/>
      <w:sz w:val="18"/>
      <w:lang w:val="en-TT" w:bidi="fa-IR"/>
    </w:rPr>
  </w:style>
  <w:style w:type="character" w:customStyle="1" w:styleId="Char">
    <w:name w:val="طرح Char"/>
    <w:basedOn w:val="DefaultParagraphFont"/>
    <w:link w:val="a"/>
    <w:rsid w:val="00811ABD"/>
    <w:rPr>
      <w:rFonts w:ascii="Verdana" w:eastAsia="Times New Roman" w:hAnsi="Verdana" w:cs="B Nazanin"/>
      <w:noProof/>
      <w:sz w:val="18"/>
      <w:szCs w:val="26"/>
      <w:lang w:val="en-TT" w:bidi="fa-IR"/>
    </w:rPr>
  </w:style>
  <w:style w:type="character" w:styleId="Emphasis">
    <w:name w:val="Emphasis"/>
    <w:aliases w:val="جدول"/>
    <w:basedOn w:val="DefaultParagraphFont"/>
    <w:uiPriority w:val="20"/>
    <w:qFormat/>
    <w:rsid w:val="00811ABD"/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811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11ABD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autoRedefine/>
    <w:qFormat/>
    <w:rsid w:val="00DB4954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240" w:lineRule="auto"/>
      <w:jc w:val="center"/>
    </w:pPr>
    <w:rPr>
      <w:rFonts w:cs="IranNastaliq"/>
      <w:b/>
      <w:sz w:val="56"/>
      <w:szCs w:val="68"/>
    </w:rPr>
  </w:style>
  <w:style w:type="paragraph" w:customStyle="1" w:styleId="Style2">
    <w:name w:val="Style2"/>
    <w:basedOn w:val="Normal"/>
    <w:autoRedefine/>
    <w:qFormat/>
    <w:rsid w:val="0066394C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240" w:lineRule="auto"/>
      <w:jc w:val="center"/>
    </w:pPr>
    <w:rPr>
      <w:rFonts w:cs="IranNastaliq"/>
      <w:szCs w:val="56"/>
    </w:rPr>
  </w:style>
  <w:style w:type="paragraph" w:customStyle="1" w:styleId="Style3">
    <w:name w:val="Style3"/>
    <w:basedOn w:val="Normal"/>
    <w:autoRedefine/>
    <w:qFormat/>
    <w:rsid w:val="0066394C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240" w:lineRule="auto"/>
      <w:jc w:val="center"/>
    </w:pPr>
    <w:rPr>
      <w:rFonts w:cs="IranNastaliq"/>
      <w:szCs w:val="36"/>
    </w:rPr>
  </w:style>
  <w:style w:type="paragraph" w:styleId="DocumentMap">
    <w:name w:val="Document Map"/>
    <w:basedOn w:val="Normal"/>
    <w:link w:val="DocumentMapChar"/>
    <w:rsid w:val="00811A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11ABD"/>
    <w:rPr>
      <w:rFonts w:ascii="Tahoma" w:eastAsia="Times New Roman" w:hAnsi="Tahoma" w:cs="Tahoma"/>
      <w:sz w:val="16"/>
      <w:szCs w:val="16"/>
    </w:rPr>
  </w:style>
  <w:style w:type="paragraph" w:customStyle="1" w:styleId="Style4">
    <w:name w:val="Style4"/>
    <w:basedOn w:val="Style3"/>
    <w:autoRedefine/>
    <w:qFormat/>
    <w:rsid w:val="0066394C"/>
    <w:rPr>
      <w:szCs w:val="16"/>
    </w:rPr>
  </w:style>
  <w:style w:type="paragraph" w:customStyle="1" w:styleId="NASRIN">
    <w:name w:val="NASRIN"/>
    <w:basedOn w:val="Normal"/>
    <w:qFormat/>
    <w:rsid w:val="00811ABD"/>
    <w:rPr>
      <w:bCs/>
      <w:color w:val="76923C"/>
      <w:lang w:bidi="fa-IR"/>
    </w:rPr>
  </w:style>
  <w:style w:type="paragraph" w:styleId="NormalWeb">
    <w:name w:val="Normal (Web)"/>
    <w:basedOn w:val="Normal"/>
    <w:uiPriority w:val="99"/>
    <w:unhideWhenUsed/>
    <w:rsid w:val="00811ABD"/>
    <w:pPr>
      <w:spacing w:before="100" w:beforeAutospacing="1" w:after="100" w:afterAutospacing="1" w:line="240" w:lineRule="auto"/>
      <w:jc w:val="left"/>
    </w:pPr>
    <w:rPr>
      <w:rFonts w:cs="Times New Roman"/>
      <w:szCs w:val="24"/>
    </w:rPr>
  </w:style>
  <w:style w:type="character" w:styleId="Strong">
    <w:name w:val="Strong"/>
    <w:basedOn w:val="DefaultParagraphFont"/>
    <w:uiPriority w:val="22"/>
    <w:qFormat/>
    <w:rsid w:val="00811ABD"/>
    <w:rPr>
      <w:b/>
      <w:bCs/>
    </w:rPr>
  </w:style>
  <w:style w:type="paragraph" w:customStyle="1" w:styleId="NORMALLATIN">
    <w:name w:val="NORMAL LATIN"/>
    <w:basedOn w:val="Normal"/>
    <w:autoRedefine/>
    <w:qFormat/>
    <w:rsid w:val="00811ABD"/>
    <w:pPr>
      <w:spacing w:line="240" w:lineRule="auto"/>
    </w:pPr>
    <w:rPr>
      <w:sz w:val="22"/>
      <w:lang w:bidi="fa-IR"/>
    </w:rPr>
  </w:style>
  <w:style w:type="paragraph" w:customStyle="1" w:styleId="bodytext">
    <w:name w:val="bodytext"/>
    <w:basedOn w:val="Normal"/>
    <w:rsid w:val="00811ABD"/>
    <w:pPr>
      <w:spacing w:before="100" w:beforeAutospacing="1" w:after="100" w:afterAutospacing="1" w:line="240" w:lineRule="auto"/>
      <w:jc w:val="left"/>
    </w:pPr>
    <w:rPr>
      <w:rFonts w:cs="Times New Roman"/>
      <w:szCs w:val="24"/>
    </w:rPr>
  </w:style>
  <w:style w:type="paragraph" w:customStyle="1" w:styleId="normallatinnum">
    <w:name w:val="normal latin num"/>
    <w:basedOn w:val="NORMALLATIN"/>
    <w:autoRedefine/>
    <w:qFormat/>
    <w:rsid w:val="00811ABD"/>
  </w:style>
  <w:style w:type="character" w:customStyle="1" w:styleId="hps">
    <w:name w:val="hps"/>
    <w:basedOn w:val="DefaultParagraphFont"/>
    <w:rsid w:val="00811ABD"/>
  </w:style>
  <w:style w:type="paragraph" w:styleId="FootnoteText">
    <w:name w:val="footnote text"/>
    <w:basedOn w:val="Normal"/>
    <w:link w:val="FootnoteTextChar"/>
    <w:uiPriority w:val="99"/>
    <w:rsid w:val="00811A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1ABD"/>
    <w:rPr>
      <w:rFonts w:ascii="Times New Roman" w:eastAsia="Times New Roman" w:hAnsi="Times New Roman"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11ABD"/>
    <w:rPr>
      <w:vertAlign w:val="superscript"/>
    </w:rPr>
  </w:style>
  <w:style w:type="paragraph" w:customStyle="1" w:styleId="ab">
    <w:name w:val="ab"/>
    <w:basedOn w:val="Normal"/>
    <w:link w:val="abChar"/>
    <w:rsid w:val="00811ABD"/>
    <w:pPr>
      <w:spacing w:before="240" w:line="240" w:lineRule="auto"/>
      <w:jc w:val="lowKashida"/>
    </w:pPr>
    <w:rPr>
      <w:rFonts w:ascii="B Nazanin" w:hAnsi="B Nazanin"/>
      <w:bCs/>
      <w:noProof/>
      <w:szCs w:val="24"/>
    </w:rPr>
  </w:style>
  <w:style w:type="character" w:customStyle="1" w:styleId="abChar">
    <w:name w:val="ab Char"/>
    <w:basedOn w:val="DefaultParagraphFont"/>
    <w:link w:val="ab"/>
    <w:rsid w:val="00811ABD"/>
    <w:rPr>
      <w:rFonts w:ascii="B Nazanin" w:eastAsia="Times New Roman" w:hAnsi="B Nazanin" w:cs="B Nazanin"/>
      <w:bCs/>
      <w:noProof/>
      <w:sz w:val="24"/>
      <w:szCs w:val="24"/>
    </w:rPr>
  </w:style>
  <w:style w:type="paragraph" w:customStyle="1" w:styleId="nasim">
    <w:name w:val="nasim"/>
    <w:basedOn w:val="Normal"/>
    <w:qFormat/>
    <w:rsid w:val="00811ABD"/>
    <w:rPr>
      <w:b/>
      <w:bCs/>
      <w:color w:val="4F6228"/>
      <w:sz w:val="20"/>
    </w:rPr>
  </w:style>
  <w:style w:type="character" w:customStyle="1" w:styleId="raquo">
    <w:name w:val="raquo"/>
    <w:basedOn w:val="DefaultParagraphFont"/>
    <w:rsid w:val="00811ABD"/>
  </w:style>
  <w:style w:type="character" w:customStyle="1" w:styleId="copyright">
    <w:name w:val="copyright"/>
    <w:basedOn w:val="DefaultParagraphFont"/>
    <w:rsid w:val="00811ABD"/>
  </w:style>
  <w:style w:type="character" w:styleId="PlaceholderText">
    <w:name w:val="Placeholder Text"/>
    <w:basedOn w:val="DefaultParagraphFont"/>
    <w:uiPriority w:val="99"/>
    <w:semiHidden/>
    <w:rsid w:val="00811ABD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11ABD"/>
    <w:pPr>
      <w:tabs>
        <w:tab w:val="clear" w:pos="8219"/>
        <w:tab w:val="right" w:pos="18"/>
        <w:tab w:val="right" w:leader="dot" w:pos="9232"/>
      </w:tabs>
      <w:spacing w:after="100"/>
      <w:ind w:left="17"/>
      <w:outlineLvl w:val="3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11ABD"/>
    <w:pPr>
      <w:spacing w:after="100" w:line="276" w:lineRule="auto"/>
      <w:ind w:left="880"/>
      <w:jc w:val="left"/>
    </w:pPr>
    <w:rPr>
      <w:rFonts w:ascii="Calibri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11ABD"/>
    <w:pPr>
      <w:spacing w:after="100" w:line="276" w:lineRule="auto"/>
      <w:ind w:left="1100"/>
      <w:jc w:val="left"/>
    </w:pPr>
    <w:rPr>
      <w:rFonts w:ascii="Calibri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11ABD"/>
    <w:pPr>
      <w:spacing w:after="100" w:line="276" w:lineRule="auto"/>
      <w:ind w:left="1320"/>
      <w:jc w:val="left"/>
    </w:pPr>
    <w:rPr>
      <w:rFonts w:ascii="Calibri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11ABD"/>
    <w:pPr>
      <w:spacing w:after="100" w:line="276" w:lineRule="auto"/>
      <w:ind w:left="1540"/>
      <w:jc w:val="left"/>
    </w:pPr>
    <w:rPr>
      <w:rFonts w:ascii="Calibri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11ABD"/>
    <w:pPr>
      <w:spacing w:after="100" w:line="276" w:lineRule="auto"/>
      <w:ind w:left="1760"/>
      <w:jc w:val="left"/>
    </w:pPr>
    <w:rPr>
      <w:rFonts w:ascii="Calibri" w:hAnsi="Calibri" w:cs="Arial"/>
      <w:sz w:val="22"/>
      <w:szCs w:val="22"/>
    </w:rPr>
  </w:style>
  <w:style w:type="paragraph" w:customStyle="1" w:styleId="numering">
    <w:name w:val="numering"/>
    <w:basedOn w:val="Normal"/>
    <w:autoRedefine/>
    <w:qFormat/>
    <w:rsid w:val="00811AB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61AD1"/>
    <w:pPr>
      <w:ind w:left="720"/>
      <w:contextualSpacing/>
    </w:pPr>
    <w:rPr>
      <w:rFonts w:cs="Times New Roman"/>
      <w:szCs w:val="24"/>
      <w:lang w:bidi="fa-IR"/>
    </w:rPr>
  </w:style>
  <w:style w:type="table" w:customStyle="1" w:styleId="LightShading1">
    <w:name w:val="Light Shading1"/>
    <w:basedOn w:val="TableNormal"/>
    <w:uiPriority w:val="60"/>
    <w:rsid w:val="00811AB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Shading11">
    <w:name w:val="Medium Shading 11"/>
    <w:basedOn w:val="TableNormal"/>
    <w:uiPriority w:val="63"/>
    <w:rsid w:val="00811AB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811AB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DarkList1">
    <w:name w:val="Dark List1"/>
    <w:basedOn w:val="TableNormal"/>
    <w:uiPriority w:val="70"/>
    <w:rsid w:val="00811ABD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2">
    <w:name w:val="Dark List Accent 2"/>
    <w:basedOn w:val="TableNormal"/>
    <w:uiPriority w:val="70"/>
    <w:rsid w:val="00811ABD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1">
    <w:name w:val="Dark List Accent 1"/>
    <w:basedOn w:val="TableNormal"/>
    <w:uiPriority w:val="70"/>
    <w:rsid w:val="00811ABD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ColorfulGrid1">
    <w:name w:val="Colorful Grid1"/>
    <w:basedOn w:val="TableNormal"/>
    <w:uiPriority w:val="73"/>
    <w:rsid w:val="00811AB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LightShading-Accent11">
    <w:name w:val="Light Shading - Accent 11"/>
    <w:basedOn w:val="TableNormal"/>
    <w:uiPriority w:val="60"/>
    <w:rsid w:val="00811ABD"/>
    <w:pPr>
      <w:spacing w:after="0" w:line="240" w:lineRule="auto"/>
    </w:pPr>
    <w:rPr>
      <w:rFonts w:ascii="Calibri" w:eastAsia="Calibri" w:hAnsi="Calibri" w:cs="Arial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811ABD"/>
    <w:pPr>
      <w:spacing w:after="0" w:line="240" w:lineRule="auto"/>
    </w:pPr>
    <w:rPr>
      <w:rFonts w:ascii="Calibri" w:eastAsia="Calibri" w:hAnsi="Calibri" w:cs="Arial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811AB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1ABD"/>
    <w:pPr>
      <w:jc w:val="center"/>
    </w:pPr>
    <w:rPr>
      <w:b/>
      <w:bCs/>
      <w:sz w:val="20"/>
      <w:szCs w:val="20"/>
    </w:rPr>
  </w:style>
  <w:style w:type="paragraph" w:customStyle="1" w:styleId="num">
    <w:name w:val="num ."/>
    <w:basedOn w:val="Normal"/>
    <w:autoRedefine/>
    <w:qFormat/>
    <w:rsid w:val="00797FCF"/>
    <w:pPr>
      <w:numPr>
        <w:numId w:val="2"/>
      </w:numPr>
    </w:pPr>
    <w:rPr>
      <w:rFonts w:eastAsia="Calibri"/>
    </w:rPr>
  </w:style>
  <w:style w:type="character" w:styleId="SubtleEmphasis">
    <w:name w:val="Subtle Emphasis"/>
    <w:basedOn w:val="DefaultParagraphFont"/>
    <w:uiPriority w:val="19"/>
    <w:qFormat/>
    <w:rsid w:val="00811ABD"/>
    <w:rPr>
      <w:i/>
      <w:iCs/>
      <w:color w:val="808080"/>
    </w:rPr>
  </w:style>
  <w:style w:type="paragraph" w:customStyle="1" w:styleId="Style5">
    <w:name w:val="Style5"/>
    <w:basedOn w:val="TitleTable"/>
    <w:autoRedefine/>
    <w:qFormat/>
    <w:rsid w:val="00811ABD"/>
    <w:pPr>
      <w:jc w:val="right"/>
    </w:pPr>
    <w:rPr>
      <w:lang w:bidi="fa-IR"/>
    </w:rPr>
  </w:style>
  <w:style w:type="character" w:customStyle="1" w:styleId="toctoggle">
    <w:name w:val="toctoggle"/>
    <w:basedOn w:val="DefaultParagraphFont"/>
    <w:rsid w:val="00811ABD"/>
  </w:style>
  <w:style w:type="character" w:customStyle="1" w:styleId="tocnumber">
    <w:name w:val="tocnumber"/>
    <w:basedOn w:val="DefaultParagraphFont"/>
    <w:rsid w:val="00811ABD"/>
  </w:style>
  <w:style w:type="character" w:customStyle="1" w:styleId="toctext">
    <w:name w:val="toctext"/>
    <w:basedOn w:val="DefaultParagraphFont"/>
    <w:rsid w:val="00811ABD"/>
  </w:style>
  <w:style w:type="character" w:customStyle="1" w:styleId="mw-headline">
    <w:name w:val="mw-headline"/>
    <w:basedOn w:val="DefaultParagraphFont"/>
    <w:rsid w:val="00811ABD"/>
  </w:style>
  <w:style w:type="character" w:customStyle="1" w:styleId="editsection">
    <w:name w:val="editsection"/>
    <w:basedOn w:val="DefaultParagraphFont"/>
    <w:rsid w:val="00811ABD"/>
  </w:style>
  <w:style w:type="table" w:styleId="MediumShading2-Accent3">
    <w:name w:val="Medium Shading 2 Accent 3"/>
    <w:basedOn w:val="TableNormal"/>
    <w:uiPriority w:val="64"/>
    <w:rsid w:val="00811ABD"/>
    <w:pPr>
      <w:spacing w:after="0" w:line="240" w:lineRule="auto"/>
      <w:jc w:val="center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dotted" w:sz="4" w:space="0" w:color="4F6228"/>
        <w:left w:val="dotted" w:sz="4" w:space="0" w:color="4F6228"/>
        <w:bottom w:val="dotted" w:sz="4" w:space="0" w:color="4F6228"/>
        <w:right w:val="dotted" w:sz="4" w:space="0" w:color="4F6228"/>
        <w:insideH w:val="dotted" w:sz="4" w:space="0" w:color="4F6228"/>
        <w:insideV w:val="dotted" w:sz="4" w:space="0" w:color="4F6228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2">
    <w:name w:val="Light Shading2"/>
    <w:basedOn w:val="TableNormal"/>
    <w:uiPriority w:val="60"/>
    <w:rsid w:val="00811AB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2-Accent5">
    <w:name w:val="Medium Shading 2 Accent 5"/>
    <w:basedOn w:val="TableNormal"/>
    <w:uiPriority w:val="64"/>
    <w:rsid w:val="00811AB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1AB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21">
    <w:name w:val="Medium Grid 21"/>
    <w:basedOn w:val="TableNormal"/>
    <w:uiPriority w:val="68"/>
    <w:rsid w:val="00811AB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1-Accent6">
    <w:name w:val="Medium Grid 1 Accent 6"/>
    <w:basedOn w:val="TableNormal"/>
    <w:uiPriority w:val="67"/>
    <w:rsid w:val="00811AB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Shading2-Accent2">
    <w:name w:val="Medium Shading 2 Accent 2"/>
    <w:basedOn w:val="TableNormal"/>
    <w:uiPriority w:val="64"/>
    <w:rsid w:val="00811AB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811ABD"/>
    <w:rPr>
      <w:b/>
      <w:bCs/>
      <w:i/>
      <w:iCs/>
      <w:color w:val="4F81BD"/>
    </w:rPr>
  </w:style>
  <w:style w:type="table" w:customStyle="1" w:styleId="MediumShading2-Accent11">
    <w:name w:val="Medium Shading 2 - Accent 11"/>
    <w:basedOn w:val="TableNormal"/>
    <w:uiPriority w:val="64"/>
    <w:rsid w:val="00811ABD"/>
    <w:pPr>
      <w:spacing w:after="0" w:line="240" w:lineRule="auto"/>
      <w:jc w:val="center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insideH w:val="dotDash" w:sz="12" w:space="0" w:color="365F91"/>
        <w:insideV w:val="dotDash" w:sz="12" w:space="0" w:color="365F9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Heading41">
    <w:name w:val="Heading 41"/>
    <w:basedOn w:val="Heading4"/>
    <w:next w:val="Heading4"/>
    <w:autoRedefine/>
    <w:qFormat/>
    <w:rsid w:val="00811ABD"/>
    <w:rPr>
      <w:rFonts w:cs="B Nazanin"/>
      <w:iCs w:val="0"/>
      <w:color w:val="9BBB59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ABD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st">
    <w:name w:val="st"/>
    <w:basedOn w:val="DefaultParagraphFont"/>
    <w:rsid w:val="00811ABD"/>
  </w:style>
  <w:style w:type="paragraph" w:styleId="Title">
    <w:name w:val="Title"/>
    <w:basedOn w:val="Normal"/>
    <w:next w:val="Normal"/>
    <w:link w:val="TitleChar"/>
    <w:uiPriority w:val="10"/>
    <w:qFormat/>
    <w:rsid w:val="00811A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A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aliases w:val="Reference"/>
    <w:basedOn w:val="DefaultParagraphFont"/>
    <w:uiPriority w:val="31"/>
    <w:qFormat/>
    <w:rsid w:val="00811ABD"/>
    <w:rPr>
      <w:rFonts w:ascii="Verdana" w:hAnsi="Verdana" w:cs="B Nazanin"/>
      <w:smallCaps/>
      <w:color w:val="000000" w:themeColor="text1"/>
      <w:sz w:val="20"/>
      <w:szCs w:val="26"/>
      <w:u w:val="none"/>
    </w:rPr>
  </w:style>
  <w:style w:type="character" w:styleId="IntenseReference">
    <w:name w:val="Intense Reference"/>
    <w:basedOn w:val="DefaultParagraphFont"/>
    <w:uiPriority w:val="32"/>
    <w:rsid w:val="00811ABD"/>
    <w:rPr>
      <w:rFonts w:cs="B Nazanin"/>
      <w:b/>
      <w:bCs/>
      <w:smallCaps/>
      <w:color w:val="0070C0"/>
      <w:spacing w:val="5"/>
      <w:szCs w:val="28"/>
      <w:u w:val="single"/>
    </w:rPr>
  </w:style>
  <w:style w:type="paragraph" w:customStyle="1" w:styleId="table2">
    <w:name w:val="table 2"/>
    <w:basedOn w:val="Normal"/>
    <w:qFormat/>
    <w:rsid w:val="00924EA2"/>
    <w:pPr>
      <w:spacing w:line="240" w:lineRule="auto"/>
      <w:jc w:val="center"/>
    </w:pPr>
    <w:rPr>
      <w:szCs w:val="20"/>
      <w:lang w:bidi="fa-IR"/>
    </w:rPr>
  </w:style>
  <w:style w:type="table" w:styleId="LightList-Accent2">
    <w:name w:val="Light List Accent 2"/>
    <w:basedOn w:val="TableNormal"/>
    <w:uiPriority w:val="61"/>
    <w:rsid w:val="004C7BD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contact-country">
    <w:name w:val="contact-country"/>
    <w:basedOn w:val="DefaultParagraphFont"/>
    <w:rsid w:val="003875B3"/>
  </w:style>
  <w:style w:type="paragraph" w:styleId="NoSpacing">
    <w:name w:val="No Spacing"/>
    <w:uiPriority w:val="1"/>
    <w:qFormat/>
    <w:rsid w:val="00820DBF"/>
    <w:pPr>
      <w:bidi/>
      <w:spacing w:after="0" w:line="240" w:lineRule="auto"/>
      <w:ind w:firstLine="432"/>
      <w:jc w:val="lowKashida"/>
    </w:pPr>
    <w:rPr>
      <w:rFonts w:ascii="B Mitra" w:eastAsia="B Mitra" w:hAnsi="B Mitra" w:cs="B Mitra"/>
      <w:sz w:val="28"/>
      <w:szCs w:val="28"/>
      <w:lang w:bidi="fa-IR"/>
    </w:rPr>
  </w:style>
  <w:style w:type="character" w:styleId="FollowedHyperlink">
    <w:name w:val="FollowedHyperlink"/>
    <w:uiPriority w:val="99"/>
    <w:semiHidden/>
    <w:unhideWhenUsed/>
    <w:rsid w:val="00820DBF"/>
    <w:rPr>
      <w:color w:val="800080"/>
      <w:u w:val="single"/>
    </w:rPr>
  </w:style>
  <w:style w:type="character" w:customStyle="1" w:styleId="st1">
    <w:name w:val="st1"/>
    <w:rsid w:val="00820DBF"/>
  </w:style>
  <w:style w:type="character" w:customStyle="1" w:styleId="longtext">
    <w:name w:val="long_text"/>
    <w:rsid w:val="00A62DBE"/>
  </w:style>
  <w:style w:type="table" w:customStyle="1" w:styleId="LightList-Accent21">
    <w:name w:val="Light List - Accent 21"/>
    <w:basedOn w:val="TableNormal"/>
    <w:next w:val="LightList-Accent2"/>
    <w:uiPriority w:val="61"/>
    <w:rsid w:val="00C444E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TableGrid1">
    <w:name w:val="Table Grid1"/>
    <w:basedOn w:val="TableNormal"/>
    <w:next w:val="TableGrid"/>
    <w:rsid w:val="00CF2E49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484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  <w:divsChild>
                                    <w:div w:id="161620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3ACA-E36B-4B6A-9F24-B52344ED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14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Dorsa</Company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Dorsa</dc:creator>
  <cp:lastModifiedBy>سميرا يداللهي</cp:lastModifiedBy>
  <cp:revision>19</cp:revision>
  <cp:lastPrinted>2019-12-22T08:26:00Z</cp:lastPrinted>
  <dcterms:created xsi:type="dcterms:W3CDTF">2019-12-01T21:44:00Z</dcterms:created>
  <dcterms:modified xsi:type="dcterms:W3CDTF">2023-10-07T06:07:00Z</dcterms:modified>
</cp:coreProperties>
</file>